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3602" w:rsidRPr="00D20DEE" w:rsidRDefault="00733602" w:rsidP="007B7540">
      <w:pPr>
        <w:spacing w:after="120"/>
        <w:ind w:right="-563"/>
        <w:rPr>
          <w:rFonts w:ascii="Book Antiqua" w:hAnsi="Book Antiqua" w:cstheme="majorBidi"/>
          <w:color w:val="000000" w:themeColor="text1"/>
          <w:sz w:val="24"/>
          <w:szCs w:val="24"/>
        </w:rPr>
      </w:pPr>
    </w:p>
    <w:p w:rsidR="00733602" w:rsidRPr="00D20DEE" w:rsidRDefault="00733602" w:rsidP="00745938">
      <w:pPr>
        <w:tabs>
          <w:tab w:val="right" w:pos="10203"/>
        </w:tabs>
        <w:spacing w:after="120"/>
        <w:ind w:right="-563"/>
        <w:rPr>
          <w:rFonts w:ascii="Book Antiqua" w:hAnsi="Book Antiqua" w:cstheme="majorBidi"/>
          <w:color w:val="000000" w:themeColor="text1"/>
          <w:sz w:val="24"/>
          <w:szCs w:val="24"/>
        </w:rPr>
      </w:pPr>
      <w:r w:rsidRPr="00D20DEE">
        <w:rPr>
          <w:rFonts w:ascii="Book Antiqua" w:hAnsi="Book Antiqua" w:cstheme="majorBidi"/>
          <w:noProof/>
          <w:color w:val="000000" w:themeColor="text1"/>
          <w:sz w:val="24"/>
          <w:szCs w:val="24"/>
          <w:lang w:val="en-GB" w:eastAsia="en-GB"/>
        </w:rPr>
        <mc:AlternateContent>
          <mc:Choice Requires="wps">
            <w:drawing>
              <wp:anchor distT="0" distB="0" distL="114300" distR="114300" simplePos="0" relativeHeight="251663360" behindDoc="0" locked="0" layoutInCell="1" allowOverlap="1" wp14:anchorId="07760E1D" wp14:editId="570832F2">
                <wp:simplePos x="0" y="0"/>
                <wp:positionH relativeFrom="column">
                  <wp:posOffset>-180975</wp:posOffset>
                </wp:positionH>
                <wp:positionV relativeFrom="paragraph">
                  <wp:posOffset>35560</wp:posOffset>
                </wp:positionV>
                <wp:extent cx="6038850" cy="1619250"/>
                <wp:effectExtent l="19050" t="1905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F85B62" w:rsidRDefault="00F85B62" w:rsidP="00F85B62">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F85B62" w:rsidRDefault="00F85B62" w:rsidP="00F85B62">
                            <w:pPr>
                              <w:spacing w:after="120"/>
                              <w:jc w:val="center"/>
                              <w:rPr>
                                <w:rFonts w:ascii="Copperplate Gothic Bold" w:hAnsi="Copperplate Gothic Bold"/>
                                <w:sz w:val="32"/>
                              </w:rPr>
                            </w:pPr>
                            <w:r>
                              <w:rPr>
                                <w:rFonts w:ascii="Copperplate Gothic Bold" w:hAnsi="Copperplate Gothic Bold"/>
                                <w:sz w:val="32"/>
                              </w:rPr>
                              <w:t>Winter-2017</w:t>
                            </w:r>
                          </w:p>
                          <w:p w:rsidR="00F85B62" w:rsidRDefault="00F85B62" w:rsidP="00F85B62">
                            <w:pPr>
                              <w:jc w:val="center"/>
                              <w:rPr>
                                <w:rFonts w:ascii="Copperplate Gothic Bold" w:hAnsi="Copperplate Gothic Bold"/>
                                <w:sz w:val="32"/>
                              </w:rPr>
                            </w:pPr>
                          </w:p>
                          <w:p w:rsidR="00F85B62" w:rsidRDefault="00F85B62" w:rsidP="00F85B62">
                            <w:pPr>
                              <w:jc w:val="center"/>
                              <w:rPr>
                                <w:rFonts w:ascii="Copperplate Gothic Bold" w:hAnsi="Copperplate Gothic Bold"/>
                                <w:sz w:val="24"/>
                                <w:szCs w:val="24"/>
                              </w:rPr>
                            </w:pPr>
                            <w:r>
                              <w:rPr>
                                <w:rFonts w:ascii="Copperplate Gothic Bold" w:hAnsi="Copperplate Gothic Bold"/>
                                <w:sz w:val="24"/>
                                <w:szCs w:val="24"/>
                              </w:rPr>
                              <w:t>Wednesday, December 20, 2017</w:t>
                            </w:r>
                          </w:p>
                          <w:p w:rsidR="00361C3D" w:rsidRPr="00905C83" w:rsidRDefault="00361C3D" w:rsidP="00733602">
                            <w:pPr>
                              <w:jc w:val="center"/>
                              <w:rPr>
                                <w:rFonts w:ascii="Copperplate Gothic Bold" w:hAnsi="Copperplate Gothic Bold"/>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7760E1D"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F85B62" w:rsidRDefault="00F85B62" w:rsidP="00F85B62">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F85B62" w:rsidRDefault="00F85B62" w:rsidP="00F85B62">
                      <w:pPr>
                        <w:spacing w:after="120"/>
                        <w:jc w:val="center"/>
                        <w:rPr>
                          <w:rFonts w:ascii="Copperplate Gothic Bold" w:hAnsi="Copperplate Gothic Bold"/>
                          <w:sz w:val="32"/>
                        </w:rPr>
                      </w:pPr>
                      <w:r>
                        <w:rPr>
                          <w:rFonts w:ascii="Copperplate Gothic Bold" w:hAnsi="Copperplate Gothic Bold"/>
                          <w:sz w:val="32"/>
                        </w:rPr>
                        <w:t>Winter-2017</w:t>
                      </w:r>
                    </w:p>
                    <w:p w:rsidR="00F85B62" w:rsidRDefault="00F85B62" w:rsidP="00F85B62">
                      <w:pPr>
                        <w:jc w:val="center"/>
                        <w:rPr>
                          <w:rFonts w:ascii="Copperplate Gothic Bold" w:hAnsi="Copperplate Gothic Bold"/>
                          <w:sz w:val="32"/>
                        </w:rPr>
                      </w:pPr>
                    </w:p>
                    <w:p w:rsidR="00F85B62" w:rsidRDefault="00F85B62" w:rsidP="00F85B62">
                      <w:pPr>
                        <w:jc w:val="center"/>
                        <w:rPr>
                          <w:rFonts w:ascii="Copperplate Gothic Bold" w:hAnsi="Copperplate Gothic Bold"/>
                          <w:sz w:val="24"/>
                          <w:szCs w:val="24"/>
                        </w:rPr>
                      </w:pPr>
                      <w:r>
                        <w:rPr>
                          <w:rFonts w:ascii="Copperplate Gothic Bold" w:hAnsi="Copperplate Gothic Bold"/>
                          <w:sz w:val="24"/>
                          <w:szCs w:val="24"/>
                        </w:rPr>
                        <w:t>Wednesday, December 20, 2017</w:t>
                      </w:r>
                    </w:p>
                    <w:p w:rsidR="00361C3D" w:rsidRPr="00905C83" w:rsidRDefault="00361C3D" w:rsidP="00733602">
                      <w:pPr>
                        <w:jc w:val="center"/>
                        <w:rPr>
                          <w:rFonts w:ascii="Copperplate Gothic Bold" w:hAnsi="Copperplate Gothic Bold"/>
                        </w:rPr>
                      </w:pPr>
                    </w:p>
                  </w:txbxContent>
                </v:textbox>
              </v:shape>
            </w:pict>
          </mc:Fallback>
        </mc:AlternateContent>
      </w:r>
      <w:r w:rsidR="00745938" w:rsidRPr="00D20DEE">
        <w:rPr>
          <w:rFonts w:ascii="Book Antiqua" w:hAnsi="Book Antiqua" w:cstheme="majorBidi"/>
          <w:color w:val="000000" w:themeColor="text1"/>
          <w:sz w:val="24"/>
          <w:szCs w:val="24"/>
        </w:rPr>
        <w:tab/>
      </w:r>
    </w:p>
    <w:p w:rsidR="00733602" w:rsidRPr="00D20DEE" w:rsidRDefault="00733602" w:rsidP="007B7540">
      <w:pPr>
        <w:spacing w:after="120"/>
        <w:ind w:right="-563"/>
        <w:rPr>
          <w:rFonts w:ascii="Book Antiqua" w:hAnsi="Book Antiqua" w:cstheme="majorBidi"/>
          <w:color w:val="000000" w:themeColor="text1"/>
          <w:sz w:val="24"/>
          <w:szCs w:val="24"/>
        </w:rPr>
      </w:pPr>
    </w:p>
    <w:p w:rsidR="00733602" w:rsidRPr="00D20DEE" w:rsidRDefault="00733602" w:rsidP="007B7540">
      <w:pPr>
        <w:spacing w:after="120"/>
        <w:ind w:right="-563"/>
        <w:rPr>
          <w:rFonts w:ascii="Book Antiqua" w:hAnsi="Book Antiqua" w:cstheme="majorBidi"/>
          <w:color w:val="000000" w:themeColor="text1"/>
          <w:sz w:val="24"/>
          <w:szCs w:val="24"/>
        </w:rPr>
      </w:pPr>
    </w:p>
    <w:p w:rsidR="00BE5AD5" w:rsidRPr="00D20DEE" w:rsidRDefault="00733602" w:rsidP="00B40E08">
      <w:pPr>
        <w:spacing w:after="120"/>
        <w:ind w:right="-563"/>
        <w:jc w:val="both"/>
        <w:rPr>
          <w:rFonts w:ascii="Book Antiqua" w:hAnsi="Book Antiqua" w:cstheme="majorBidi"/>
          <w:b/>
          <w:bCs/>
          <w:color w:val="000000" w:themeColor="text1"/>
          <w:sz w:val="24"/>
          <w:szCs w:val="24"/>
        </w:rPr>
      </w:pPr>
      <w:r w:rsidRPr="00D20DEE">
        <w:rPr>
          <w:rFonts w:ascii="Book Antiqua" w:hAnsi="Book Antiqua" w:cstheme="majorBidi"/>
          <w:noProof/>
          <w:color w:val="000000" w:themeColor="text1"/>
          <w:sz w:val="24"/>
          <w:szCs w:val="24"/>
          <w:lang w:val="en-GB" w:eastAsia="en-GB"/>
        </w:rPr>
        <mc:AlternateContent>
          <mc:Choice Requires="wps">
            <w:drawing>
              <wp:anchor distT="0" distB="0" distL="114300" distR="114300" simplePos="0" relativeHeight="251653120" behindDoc="0" locked="0" layoutInCell="1" allowOverlap="1" wp14:anchorId="70974188" wp14:editId="75B9F384">
                <wp:simplePos x="0" y="0"/>
                <wp:positionH relativeFrom="column">
                  <wp:posOffset>-180975</wp:posOffset>
                </wp:positionH>
                <wp:positionV relativeFrom="paragraph">
                  <wp:posOffset>1240155</wp:posOffset>
                </wp:positionV>
                <wp:extent cx="2895600" cy="1619250"/>
                <wp:effectExtent l="19050" t="15875" r="19050" b="1270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61C3D" w:rsidRDefault="00361C3D" w:rsidP="00733602">
                            <w:pPr>
                              <w:rPr>
                                <w:rFonts w:ascii="Berlin Sans FB Demi" w:hAnsi="Berlin Sans FB Demi"/>
                                <w:sz w:val="28"/>
                              </w:rPr>
                            </w:pPr>
                          </w:p>
                          <w:p w:rsidR="00361C3D" w:rsidRDefault="00361C3D" w:rsidP="00733602">
                            <w:pPr>
                              <w:rPr>
                                <w:rFonts w:ascii="Berlin Sans FB Demi" w:hAnsi="Berlin Sans FB Demi"/>
                                <w:sz w:val="28"/>
                              </w:rPr>
                            </w:pPr>
                            <w:r>
                              <w:rPr>
                                <w:rFonts w:ascii="Berlin Sans FB Demi" w:hAnsi="Berlin Sans FB Demi"/>
                                <w:sz w:val="28"/>
                              </w:rPr>
                              <w:t>Student Name:</w:t>
                            </w:r>
                          </w:p>
                          <w:p w:rsidR="00361C3D" w:rsidRDefault="00361C3D" w:rsidP="00733602">
                            <w:pPr>
                              <w:rPr>
                                <w:rFonts w:ascii="Berlin Sans FB Demi" w:hAnsi="Berlin Sans FB Demi"/>
                                <w:sz w:val="28"/>
                              </w:rPr>
                            </w:pPr>
                          </w:p>
                          <w:p w:rsidR="00361C3D" w:rsidRDefault="00361C3D" w:rsidP="00733602">
                            <w:pPr>
                              <w:rPr>
                                <w:rFonts w:ascii="Berlin Sans FB Demi" w:hAnsi="Berlin Sans FB Demi"/>
                                <w:sz w:val="28"/>
                              </w:rPr>
                            </w:pPr>
                            <w:r>
                              <w:rPr>
                                <w:rFonts w:ascii="Berlin Sans FB Demi" w:hAnsi="Berlin Sans FB Demi"/>
                                <w:sz w:val="28"/>
                              </w:rPr>
                              <w:t>Registration Number:</w:t>
                            </w:r>
                          </w:p>
                          <w:p w:rsidR="00361C3D" w:rsidRDefault="00361C3D" w:rsidP="00733602">
                            <w:pPr>
                              <w:rPr>
                                <w:rFonts w:ascii="Berlin Sans FB Demi" w:hAnsi="Berlin Sans FB Demi"/>
                                <w:sz w:val="28"/>
                              </w:rPr>
                            </w:pPr>
                          </w:p>
                          <w:p w:rsidR="00361C3D" w:rsidRDefault="00361C3D" w:rsidP="00733602">
                            <w:pPr>
                              <w:rPr>
                                <w:rFonts w:ascii="Berlin Sans FB Demi" w:hAnsi="Berlin Sans FB Demi"/>
                                <w:sz w:val="28"/>
                              </w:rPr>
                            </w:pPr>
                            <w:r>
                              <w:rPr>
                                <w:rFonts w:ascii="Berlin Sans FB Demi" w:hAnsi="Berlin Sans FB Demi"/>
                                <w:sz w:val="28"/>
                              </w:rPr>
                              <w:t>Exam Center:</w:t>
                            </w:r>
                          </w:p>
                          <w:p w:rsidR="00361C3D" w:rsidRDefault="00361C3D" w:rsidP="00733602">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0974188" id="Text Box 5" o:spid="_x0000_s1027" type="#_x0000_t202" style="position:absolute;left:0;text-align:left;margin-left:-14.25pt;margin-top:97.65pt;width:228pt;height:12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2e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MMyta&#10;kuhR9YG9g57NIj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" strokeweight="2pt">
                <v:textbox>
                  <w:txbxContent>
                    <w:p w:rsidR="00361C3D" w:rsidRDefault="00361C3D" w:rsidP="00733602">
                      <w:pPr>
                        <w:rPr>
                          <w:rFonts w:ascii="Berlin Sans FB Demi" w:hAnsi="Berlin Sans FB Demi"/>
                          <w:sz w:val="28"/>
                        </w:rPr>
                      </w:pPr>
                    </w:p>
                    <w:p w:rsidR="00361C3D" w:rsidRDefault="00361C3D" w:rsidP="00733602">
                      <w:pPr>
                        <w:rPr>
                          <w:rFonts w:ascii="Berlin Sans FB Demi" w:hAnsi="Berlin Sans FB Demi"/>
                          <w:sz w:val="28"/>
                        </w:rPr>
                      </w:pPr>
                      <w:r>
                        <w:rPr>
                          <w:rFonts w:ascii="Berlin Sans FB Demi" w:hAnsi="Berlin Sans FB Demi"/>
                          <w:sz w:val="28"/>
                        </w:rPr>
                        <w:t>Student Name:</w:t>
                      </w:r>
                    </w:p>
                    <w:p w:rsidR="00361C3D" w:rsidRDefault="00361C3D" w:rsidP="00733602">
                      <w:pPr>
                        <w:rPr>
                          <w:rFonts w:ascii="Berlin Sans FB Demi" w:hAnsi="Berlin Sans FB Demi"/>
                          <w:sz w:val="28"/>
                        </w:rPr>
                      </w:pPr>
                    </w:p>
                    <w:p w:rsidR="00361C3D" w:rsidRDefault="00361C3D" w:rsidP="00733602">
                      <w:pPr>
                        <w:rPr>
                          <w:rFonts w:ascii="Berlin Sans FB Demi" w:hAnsi="Berlin Sans FB Demi"/>
                          <w:sz w:val="28"/>
                        </w:rPr>
                      </w:pPr>
                      <w:r>
                        <w:rPr>
                          <w:rFonts w:ascii="Berlin Sans FB Demi" w:hAnsi="Berlin Sans FB Demi"/>
                          <w:sz w:val="28"/>
                        </w:rPr>
                        <w:t>Registration Number:</w:t>
                      </w:r>
                    </w:p>
                    <w:p w:rsidR="00361C3D" w:rsidRDefault="00361C3D" w:rsidP="00733602">
                      <w:pPr>
                        <w:rPr>
                          <w:rFonts w:ascii="Berlin Sans FB Demi" w:hAnsi="Berlin Sans FB Demi"/>
                          <w:sz w:val="28"/>
                        </w:rPr>
                      </w:pPr>
                    </w:p>
                    <w:p w:rsidR="00361C3D" w:rsidRDefault="00361C3D" w:rsidP="00733602">
                      <w:pPr>
                        <w:rPr>
                          <w:rFonts w:ascii="Berlin Sans FB Demi" w:hAnsi="Berlin Sans FB Demi"/>
                          <w:sz w:val="28"/>
                        </w:rPr>
                      </w:pPr>
                      <w:r>
                        <w:rPr>
                          <w:rFonts w:ascii="Berlin Sans FB Demi" w:hAnsi="Berlin Sans FB Demi"/>
                          <w:sz w:val="28"/>
                        </w:rPr>
                        <w:t>Exam Center:</w:t>
                      </w:r>
                    </w:p>
                    <w:p w:rsidR="00361C3D" w:rsidRDefault="00361C3D" w:rsidP="00733602">
                      <w:pPr>
                        <w:jc w:val="center"/>
                      </w:pPr>
                      <w:r>
                        <w:rPr>
                          <w:rFonts w:ascii="Berlin Sans FB Demi" w:hAnsi="Berlin Sans FB Demi"/>
                          <w:sz w:val="28"/>
                        </w:rPr>
                        <w:tab/>
                      </w:r>
                    </w:p>
                  </w:txbxContent>
                </v:textbox>
              </v:shape>
            </w:pict>
          </mc:Fallback>
        </mc:AlternateContent>
      </w:r>
      <w:r w:rsidRPr="00D20DEE">
        <w:rPr>
          <w:rFonts w:ascii="Book Antiqua" w:hAnsi="Book Antiqua" w:cstheme="majorBidi"/>
          <w:noProof/>
          <w:color w:val="000000" w:themeColor="text1"/>
          <w:sz w:val="24"/>
          <w:szCs w:val="24"/>
          <w:lang w:val="en-GB" w:eastAsia="en-GB"/>
        </w:rPr>
        <mc:AlternateContent>
          <mc:Choice Requires="wps">
            <w:drawing>
              <wp:anchor distT="0" distB="0" distL="114300" distR="114300" simplePos="0" relativeHeight="251655168" behindDoc="0" locked="0" layoutInCell="1" allowOverlap="1" wp14:anchorId="79C00B8E" wp14:editId="5788497C">
                <wp:simplePos x="0" y="0"/>
                <wp:positionH relativeFrom="column">
                  <wp:posOffset>2962275</wp:posOffset>
                </wp:positionH>
                <wp:positionV relativeFrom="paragraph">
                  <wp:posOffset>1240155</wp:posOffset>
                </wp:positionV>
                <wp:extent cx="2895600" cy="1619250"/>
                <wp:effectExtent l="19050" t="15875" r="19050" b="1270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61C3D" w:rsidRDefault="00361C3D" w:rsidP="00733602">
                            <w:pPr>
                              <w:jc w:val="center"/>
                              <w:rPr>
                                <w:rFonts w:ascii="Berlin Sans FB Demi" w:hAnsi="Berlin Sans FB Demi"/>
                              </w:rPr>
                            </w:pPr>
                          </w:p>
                          <w:p w:rsidR="00361C3D" w:rsidRDefault="00361C3D" w:rsidP="00286B4C">
                            <w:pPr>
                              <w:jc w:val="center"/>
                              <w:rPr>
                                <w:rFonts w:ascii="Berlin Sans FB Demi" w:hAnsi="Berlin Sans FB Demi"/>
                              </w:rPr>
                            </w:pPr>
                            <w:r>
                              <w:rPr>
                                <w:rFonts w:ascii="Berlin Sans FB Demi" w:hAnsi="Berlin Sans FB Demi"/>
                                <w:sz w:val="28"/>
                              </w:rPr>
                              <w:t>Specialization</w:t>
                            </w:r>
                          </w:p>
                          <w:p w:rsidR="00361C3D" w:rsidRDefault="00361C3D" w:rsidP="00733602">
                            <w:pPr>
                              <w:jc w:val="center"/>
                              <w:rPr>
                                <w:rFonts w:ascii="Berlin Sans FB Demi" w:hAnsi="Berlin Sans FB Demi"/>
                              </w:rPr>
                            </w:pPr>
                          </w:p>
                          <w:p w:rsidR="00361C3D" w:rsidRDefault="00361C3D" w:rsidP="00733602">
                            <w:pPr>
                              <w:jc w:val="center"/>
                              <w:rPr>
                                <w:rFonts w:ascii="Berlin Sans FB Demi" w:hAnsi="Berlin Sans FB Demi"/>
                              </w:rPr>
                            </w:pPr>
                            <w:r>
                              <w:rPr>
                                <w:rFonts w:ascii="Berlin Sans FB Demi" w:hAnsi="Berlin Sans FB Demi"/>
                              </w:rPr>
                              <w:t>Course Code</w:t>
                            </w:r>
                          </w:p>
                          <w:p w:rsidR="00361C3D" w:rsidRDefault="00361C3D" w:rsidP="00733602">
                            <w:pPr>
                              <w:jc w:val="center"/>
                              <w:rPr>
                                <w:rFonts w:ascii="Algerian" w:hAnsi="Algerian"/>
                                <w:sz w:val="32"/>
                              </w:rPr>
                            </w:pPr>
                          </w:p>
                          <w:p w:rsidR="00361C3D" w:rsidRPr="0064080D" w:rsidRDefault="00361C3D" w:rsidP="00733602">
                            <w:pPr>
                              <w:jc w:val="center"/>
                              <w:rPr>
                                <w:rFonts w:ascii="Algerian" w:hAnsi="Algerian"/>
                                <w:sz w:val="32"/>
                              </w:rPr>
                            </w:pPr>
                            <w:r>
                              <w:rPr>
                                <w:rFonts w:ascii="Algerian" w:hAnsi="Algerian"/>
                                <w:sz w:val="32"/>
                              </w:rPr>
                              <w:t>SP-603</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9C00B8E" id="Text Box 4" o:spid="_x0000_s1028" type="#_x0000_t202" style="position:absolute;left:0;text-align:left;margin-left:233.25pt;margin-top:97.65pt;width:228pt;height:12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2k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" strokeweight="2pt">
                <v:textbox>
                  <w:txbxContent>
                    <w:p w:rsidR="00361C3D" w:rsidRDefault="00361C3D" w:rsidP="00733602">
                      <w:pPr>
                        <w:jc w:val="center"/>
                        <w:rPr>
                          <w:rFonts w:ascii="Berlin Sans FB Demi" w:hAnsi="Berlin Sans FB Demi"/>
                        </w:rPr>
                      </w:pPr>
                    </w:p>
                    <w:p w:rsidR="00361C3D" w:rsidRDefault="00361C3D" w:rsidP="00286B4C">
                      <w:pPr>
                        <w:jc w:val="center"/>
                        <w:rPr>
                          <w:rFonts w:ascii="Berlin Sans FB Demi" w:hAnsi="Berlin Sans FB Demi"/>
                        </w:rPr>
                      </w:pPr>
                      <w:r>
                        <w:rPr>
                          <w:rFonts w:ascii="Berlin Sans FB Demi" w:hAnsi="Berlin Sans FB Demi"/>
                          <w:sz w:val="28"/>
                        </w:rPr>
                        <w:t>Specialization</w:t>
                      </w:r>
                    </w:p>
                    <w:p w:rsidR="00361C3D" w:rsidRDefault="00361C3D" w:rsidP="00733602">
                      <w:pPr>
                        <w:jc w:val="center"/>
                        <w:rPr>
                          <w:rFonts w:ascii="Berlin Sans FB Demi" w:hAnsi="Berlin Sans FB Demi"/>
                        </w:rPr>
                      </w:pPr>
                    </w:p>
                    <w:p w:rsidR="00361C3D" w:rsidRDefault="00361C3D" w:rsidP="00733602">
                      <w:pPr>
                        <w:jc w:val="center"/>
                        <w:rPr>
                          <w:rFonts w:ascii="Berlin Sans FB Demi" w:hAnsi="Berlin Sans FB Demi"/>
                        </w:rPr>
                      </w:pPr>
                      <w:r>
                        <w:rPr>
                          <w:rFonts w:ascii="Berlin Sans FB Demi" w:hAnsi="Berlin Sans FB Demi"/>
                        </w:rPr>
                        <w:t>Course Code</w:t>
                      </w:r>
                    </w:p>
                    <w:p w:rsidR="00361C3D" w:rsidRDefault="00361C3D" w:rsidP="00733602">
                      <w:pPr>
                        <w:jc w:val="center"/>
                        <w:rPr>
                          <w:rFonts w:ascii="Algerian" w:hAnsi="Algerian"/>
                          <w:sz w:val="32"/>
                        </w:rPr>
                      </w:pPr>
                    </w:p>
                    <w:p w:rsidR="00361C3D" w:rsidRPr="0064080D" w:rsidRDefault="00361C3D" w:rsidP="00733602">
                      <w:pPr>
                        <w:jc w:val="center"/>
                        <w:rPr>
                          <w:rFonts w:ascii="Algerian" w:hAnsi="Algerian"/>
                          <w:sz w:val="32"/>
                        </w:rPr>
                      </w:pPr>
                      <w:r>
                        <w:rPr>
                          <w:rFonts w:ascii="Algerian" w:hAnsi="Algerian"/>
                          <w:sz w:val="32"/>
                        </w:rPr>
                        <w:t>SP-603</w:t>
                      </w:r>
                    </w:p>
                  </w:txbxContent>
                </v:textbox>
              </v:shape>
            </w:pict>
          </mc:Fallback>
        </mc:AlternateContent>
      </w:r>
      <w:r w:rsidRPr="00D20DEE">
        <w:rPr>
          <w:rFonts w:ascii="Book Antiqua" w:hAnsi="Book Antiqua" w:cstheme="majorBidi"/>
          <w:noProof/>
          <w:color w:val="000000" w:themeColor="text1"/>
          <w:sz w:val="24"/>
          <w:szCs w:val="24"/>
          <w:lang w:val="en-GB" w:eastAsia="en-GB"/>
        </w:rPr>
        <mc:AlternateContent>
          <mc:Choice Requires="wps">
            <w:drawing>
              <wp:anchor distT="0" distB="0" distL="114300" distR="114300" simplePos="0" relativeHeight="251657216" behindDoc="0" locked="0" layoutInCell="1" allowOverlap="1" wp14:anchorId="2278007A" wp14:editId="70B70768">
                <wp:simplePos x="0" y="0"/>
                <wp:positionH relativeFrom="column">
                  <wp:posOffset>-180975</wp:posOffset>
                </wp:positionH>
                <wp:positionV relativeFrom="paragraph">
                  <wp:posOffset>3107055</wp:posOffset>
                </wp:positionV>
                <wp:extent cx="6038850" cy="1619250"/>
                <wp:effectExtent l="19050" t="15875" r="1905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361C3D" w:rsidRDefault="00361C3D" w:rsidP="00733602">
                            <w:pPr>
                              <w:jc w:val="center"/>
                              <w:rPr>
                                <w:rFonts w:ascii="Copperplate Gothic Bold" w:hAnsi="Copperplate Gothic Bold"/>
                                <w:sz w:val="44"/>
                              </w:rPr>
                            </w:pPr>
                          </w:p>
                          <w:p w:rsidR="00361C3D" w:rsidRDefault="00361C3D" w:rsidP="00733602">
                            <w:pPr>
                              <w:jc w:val="center"/>
                              <w:rPr>
                                <w:rFonts w:ascii="Copperplate Gothic Bold" w:hAnsi="Copperplate Gothic Bold"/>
                                <w:sz w:val="44"/>
                              </w:rPr>
                            </w:pPr>
                            <w:r>
                              <w:rPr>
                                <w:rFonts w:ascii="Copperplate Gothic Bold" w:hAnsi="Copperplate Gothic Bold"/>
                                <w:sz w:val="44"/>
                              </w:rPr>
                              <w:t>Advanced Financial Management</w:t>
                            </w:r>
                          </w:p>
                          <w:p w:rsidR="00985B72" w:rsidRDefault="00985B72" w:rsidP="00733602">
                            <w:pPr>
                              <w:jc w:val="center"/>
                              <w:rPr>
                                <w:rFonts w:ascii="Copperplate Gothic Bold" w:hAnsi="Copperplate Gothic Bold"/>
                                <w:sz w:val="44"/>
                              </w:rPr>
                            </w:pPr>
                            <w:r>
                              <w:rPr>
                                <w:rFonts w:ascii="Copperplate Gothic Bold" w:hAnsi="Copperplate Gothic Bold"/>
                                <w:sz w:val="44"/>
                              </w:rPr>
                              <w:t>solution</w:t>
                            </w:r>
                            <w:bookmarkStart w:id="0" w:name="_GoBack"/>
                            <w:bookmarkEnd w:id="0"/>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278007A" id="Text Box 3" o:spid="_x0000_s1029" type="#_x0000_t202" style="position:absolute;left:0;text-align:left;margin-left:-14.25pt;margin-top:244.65pt;width:475.5pt;height:1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361C3D" w:rsidRDefault="00361C3D" w:rsidP="00733602">
                      <w:pPr>
                        <w:jc w:val="center"/>
                        <w:rPr>
                          <w:rFonts w:ascii="Copperplate Gothic Bold" w:hAnsi="Copperplate Gothic Bold"/>
                          <w:sz w:val="44"/>
                        </w:rPr>
                      </w:pPr>
                    </w:p>
                    <w:p w:rsidR="00361C3D" w:rsidRDefault="00361C3D" w:rsidP="00733602">
                      <w:pPr>
                        <w:jc w:val="center"/>
                        <w:rPr>
                          <w:rFonts w:ascii="Copperplate Gothic Bold" w:hAnsi="Copperplate Gothic Bold"/>
                          <w:sz w:val="44"/>
                        </w:rPr>
                      </w:pPr>
                      <w:r>
                        <w:rPr>
                          <w:rFonts w:ascii="Copperplate Gothic Bold" w:hAnsi="Copperplate Gothic Bold"/>
                          <w:sz w:val="44"/>
                        </w:rPr>
                        <w:t>Advanced Financial Management</w:t>
                      </w:r>
                    </w:p>
                    <w:p w:rsidR="00985B72" w:rsidRDefault="00985B72" w:rsidP="00733602">
                      <w:pPr>
                        <w:jc w:val="center"/>
                        <w:rPr>
                          <w:rFonts w:ascii="Copperplate Gothic Bold" w:hAnsi="Copperplate Gothic Bold"/>
                          <w:sz w:val="44"/>
                        </w:rPr>
                      </w:pPr>
                      <w:r>
                        <w:rPr>
                          <w:rFonts w:ascii="Copperplate Gothic Bold" w:hAnsi="Copperplate Gothic Bold"/>
                          <w:sz w:val="44"/>
                        </w:rPr>
                        <w:t>solution</w:t>
                      </w:r>
                      <w:bookmarkStart w:id="1" w:name="_GoBack"/>
                      <w:bookmarkEnd w:id="1"/>
                    </w:p>
                  </w:txbxContent>
                </v:textbox>
              </v:shape>
            </w:pict>
          </mc:Fallback>
        </mc:AlternateContent>
      </w:r>
      <w:r w:rsidRPr="00D20DEE">
        <w:rPr>
          <w:rFonts w:ascii="Book Antiqua" w:hAnsi="Book Antiqua" w:cstheme="majorBidi"/>
          <w:noProof/>
          <w:color w:val="000000" w:themeColor="text1"/>
          <w:sz w:val="24"/>
          <w:szCs w:val="24"/>
          <w:lang w:val="en-GB" w:eastAsia="en-GB"/>
        </w:rPr>
        <mc:AlternateContent>
          <mc:Choice Requires="wps">
            <w:drawing>
              <wp:anchor distT="0" distB="0" distL="114300" distR="114300" simplePos="0" relativeHeight="251659264" behindDoc="0" locked="0" layoutInCell="1" allowOverlap="1" wp14:anchorId="38A41EBD" wp14:editId="0B3BF92D">
                <wp:simplePos x="0" y="0"/>
                <wp:positionH relativeFrom="column">
                  <wp:posOffset>-180975</wp:posOffset>
                </wp:positionH>
                <wp:positionV relativeFrom="paragraph">
                  <wp:posOffset>4869180</wp:posOffset>
                </wp:positionV>
                <wp:extent cx="2895600" cy="1619250"/>
                <wp:effectExtent l="19050" t="15875"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61C3D" w:rsidRDefault="00361C3D" w:rsidP="00733602">
                            <w:pPr>
                              <w:rPr>
                                <w:rFonts w:ascii="Arial" w:hAnsi="Arial" w:cs="Arial"/>
                                <w:b/>
                                <w:sz w:val="18"/>
                              </w:rPr>
                            </w:pPr>
                            <w:r w:rsidRPr="00C03376">
                              <w:rPr>
                                <w:rFonts w:ascii="Arial" w:hAnsi="Arial" w:cs="Arial"/>
                                <w:b/>
                                <w:sz w:val="18"/>
                              </w:rPr>
                              <w:t>Time allowed</w:t>
                            </w:r>
                            <w:r>
                              <w:rPr>
                                <w:rFonts w:ascii="Arial" w:hAnsi="Arial" w:cs="Arial"/>
                                <w:b/>
                                <w:sz w:val="18"/>
                              </w:rPr>
                              <w:t>:</w:t>
                            </w:r>
                          </w:p>
                          <w:p w:rsidR="00361C3D" w:rsidRPr="00C03376" w:rsidRDefault="00361C3D" w:rsidP="00733602">
                            <w:pPr>
                              <w:rPr>
                                <w:rFonts w:ascii="Arial" w:hAnsi="Arial" w:cs="Arial"/>
                                <w:b/>
                                <w:sz w:val="18"/>
                              </w:rPr>
                            </w:pPr>
                          </w:p>
                          <w:p w:rsidR="00361C3D" w:rsidRDefault="00361C3D" w:rsidP="00733602">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361C3D" w:rsidRPr="00C03376" w:rsidRDefault="00361C3D" w:rsidP="00733602">
                            <w:pPr>
                              <w:rPr>
                                <w:rFonts w:ascii="Arial" w:hAnsi="Arial" w:cs="Arial"/>
                                <w:sz w:val="18"/>
                              </w:rPr>
                            </w:pPr>
                          </w:p>
                          <w:p w:rsidR="00361C3D" w:rsidRPr="00C03376" w:rsidRDefault="00361C3D" w:rsidP="00733602">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361C3D" w:rsidRPr="00905C83" w:rsidRDefault="00361C3D" w:rsidP="00733602">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8A41EBD" id="Text Box 2" o:spid="_x0000_s1030" type="#_x0000_t202" style="position:absolute;left:0;text-align:left;margin-left:-14.25pt;margin-top:383.4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361C3D" w:rsidRDefault="00361C3D" w:rsidP="00733602">
                      <w:pPr>
                        <w:rPr>
                          <w:rFonts w:ascii="Arial" w:hAnsi="Arial" w:cs="Arial"/>
                          <w:b/>
                          <w:sz w:val="18"/>
                        </w:rPr>
                      </w:pPr>
                      <w:r w:rsidRPr="00C03376">
                        <w:rPr>
                          <w:rFonts w:ascii="Arial" w:hAnsi="Arial" w:cs="Arial"/>
                          <w:b/>
                          <w:sz w:val="18"/>
                        </w:rPr>
                        <w:t>Time allowed</w:t>
                      </w:r>
                      <w:r>
                        <w:rPr>
                          <w:rFonts w:ascii="Arial" w:hAnsi="Arial" w:cs="Arial"/>
                          <w:b/>
                          <w:sz w:val="18"/>
                        </w:rPr>
                        <w:t>:</w:t>
                      </w:r>
                    </w:p>
                    <w:p w:rsidR="00361C3D" w:rsidRPr="00C03376" w:rsidRDefault="00361C3D" w:rsidP="00733602">
                      <w:pPr>
                        <w:rPr>
                          <w:rFonts w:ascii="Arial" w:hAnsi="Arial" w:cs="Arial"/>
                          <w:b/>
                          <w:sz w:val="18"/>
                        </w:rPr>
                      </w:pPr>
                    </w:p>
                    <w:p w:rsidR="00361C3D" w:rsidRDefault="00361C3D" w:rsidP="00733602">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361C3D" w:rsidRPr="00C03376" w:rsidRDefault="00361C3D" w:rsidP="00733602">
                      <w:pPr>
                        <w:rPr>
                          <w:rFonts w:ascii="Arial" w:hAnsi="Arial" w:cs="Arial"/>
                          <w:sz w:val="18"/>
                        </w:rPr>
                      </w:pPr>
                    </w:p>
                    <w:p w:rsidR="00361C3D" w:rsidRPr="00C03376" w:rsidRDefault="00361C3D" w:rsidP="00733602">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361C3D" w:rsidRPr="00905C83" w:rsidRDefault="00361C3D" w:rsidP="00733602">
                      <w:pPr>
                        <w:rPr>
                          <w:rFonts w:ascii="Arial" w:hAnsi="Arial"/>
                        </w:rPr>
                      </w:pPr>
                    </w:p>
                  </w:txbxContent>
                </v:textbox>
              </v:shape>
            </w:pict>
          </mc:Fallback>
        </mc:AlternateContent>
      </w:r>
      <w:r w:rsidRPr="00D20DEE">
        <w:rPr>
          <w:rFonts w:ascii="Book Antiqua" w:hAnsi="Book Antiqua" w:cstheme="majorBidi"/>
          <w:noProof/>
          <w:color w:val="000000" w:themeColor="text1"/>
          <w:sz w:val="24"/>
          <w:szCs w:val="24"/>
          <w:lang w:val="en-GB" w:eastAsia="en-GB"/>
        </w:rPr>
        <mc:AlternateContent>
          <mc:Choice Requires="wps">
            <w:drawing>
              <wp:anchor distT="0" distB="0" distL="114300" distR="114300" simplePos="0" relativeHeight="251661312" behindDoc="0" locked="0" layoutInCell="1" allowOverlap="1" wp14:anchorId="16D2F5E3" wp14:editId="362FC455">
                <wp:simplePos x="0" y="0"/>
                <wp:positionH relativeFrom="column">
                  <wp:posOffset>2962275</wp:posOffset>
                </wp:positionH>
                <wp:positionV relativeFrom="paragraph">
                  <wp:posOffset>4878705</wp:posOffset>
                </wp:positionV>
                <wp:extent cx="2895600" cy="1619250"/>
                <wp:effectExtent l="19050" t="15875" r="1905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61C3D" w:rsidRPr="008366F2" w:rsidRDefault="00361C3D" w:rsidP="00733602">
                            <w:pPr>
                              <w:autoSpaceDE w:val="0"/>
                              <w:autoSpaceDN w:val="0"/>
                              <w:adjustRightInd w:val="0"/>
                              <w:jc w:val="both"/>
                              <w:rPr>
                                <w:rFonts w:ascii="Arial" w:hAnsi="Arial" w:cs="Arial"/>
                                <w:b/>
                                <w:bCs/>
                                <w:sz w:val="18"/>
                                <w:szCs w:val="18"/>
                              </w:rPr>
                            </w:pPr>
                            <w:r w:rsidRPr="008366F2">
                              <w:rPr>
                                <w:rFonts w:ascii="Arial" w:hAnsi="Arial" w:cs="Arial"/>
                                <w:b/>
                                <w:bCs/>
                                <w:sz w:val="18"/>
                                <w:szCs w:val="18"/>
                              </w:rPr>
                              <w:t>Notes:</w:t>
                            </w:r>
                          </w:p>
                          <w:p w:rsidR="00361C3D" w:rsidRPr="008366F2" w:rsidRDefault="00361C3D" w:rsidP="00733602">
                            <w:pPr>
                              <w:autoSpaceDE w:val="0"/>
                              <w:autoSpaceDN w:val="0"/>
                              <w:adjustRightInd w:val="0"/>
                              <w:jc w:val="both"/>
                              <w:rPr>
                                <w:rFonts w:ascii="Arial" w:hAnsi="Arial" w:cs="Arial"/>
                                <w:sz w:val="18"/>
                                <w:szCs w:val="18"/>
                              </w:rPr>
                            </w:pPr>
                          </w:p>
                          <w:p w:rsidR="00361C3D" w:rsidRPr="008366F2" w:rsidRDefault="00361C3D" w:rsidP="00733602">
                            <w:pPr>
                              <w:numPr>
                                <w:ilvl w:val="0"/>
                                <w:numId w:val="1"/>
                              </w:numPr>
                              <w:autoSpaceDE w:val="0"/>
                              <w:autoSpaceDN w:val="0"/>
                              <w:adjustRightInd w:val="0"/>
                              <w:jc w:val="both"/>
                              <w:rPr>
                                <w:rFonts w:ascii="Arial" w:hAnsi="Arial" w:cs="Arial"/>
                                <w:sz w:val="18"/>
                                <w:szCs w:val="18"/>
                              </w:rPr>
                            </w:pPr>
                            <w:r w:rsidRPr="008366F2">
                              <w:rPr>
                                <w:rFonts w:ascii="Arial" w:hAnsi="Arial" w:cs="Arial"/>
                                <w:sz w:val="18"/>
                                <w:szCs w:val="18"/>
                              </w:rPr>
                              <w:t>Attempt any five questions.</w:t>
                            </w:r>
                          </w:p>
                          <w:p w:rsidR="00361C3D" w:rsidRPr="008366F2" w:rsidRDefault="00361C3D" w:rsidP="00733602">
                            <w:pPr>
                              <w:numPr>
                                <w:ilvl w:val="0"/>
                                <w:numId w:val="1"/>
                              </w:numPr>
                              <w:autoSpaceDE w:val="0"/>
                              <w:autoSpaceDN w:val="0"/>
                              <w:adjustRightInd w:val="0"/>
                              <w:jc w:val="both"/>
                              <w:rPr>
                                <w:rFonts w:ascii="Arial" w:hAnsi="Arial" w:cs="Arial"/>
                                <w:sz w:val="18"/>
                                <w:szCs w:val="18"/>
                              </w:rPr>
                            </w:pPr>
                            <w:r w:rsidRPr="008366F2">
                              <w:rPr>
                                <w:rFonts w:ascii="Arial" w:hAnsi="Arial" w:cs="Arial"/>
                                <w:sz w:val="18"/>
                                <w:szCs w:val="18"/>
                              </w:rPr>
                              <w:t xml:space="preserve">Answers are expected to be precise, to the point and well written. </w:t>
                            </w:r>
                          </w:p>
                          <w:p w:rsidR="00361C3D" w:rsidRPr="008366F2" w:rsidRDefault="00361C3D" w:rsidP="00733602">
                            <w:pPr>
                              <w:pStyle w:val="ListParagraph"/>
                              <w:numPr>
                                <w:ilvl w:val="0"/>
                                <w:numId w:val="1"/>
                              </w:numPr>
                              <w:jc w:val="both"/>
                              <w:rPr>
                                <w:rFonts w:ascii="Arial" w:hAnsi="Arial"/>
                                <w:sz w:val="18"/>
                                <w:szCs w:val="18"/>
                              </w:rPr>
                            </w:pPr>
                            <w:r w:rsidRPr="008366F2">
                              <w:rPr>
                                <w:rFonts w:ascii="Arial" w:hAnsi="Arial"/>
                                <w:color w:val="000000"/>
                                <w:sz w:val="18"/>
                                <w:szCs w:val="18"/>
                              </w:rPr>
                              <w:t>Neatness and style will be taken into account in marking the papers.</w:t>
                            </w:r>
                          </w:p>
                          <w:p w:rsidR="00361C3D" w:rsidRPr="00E02467" w:rsidRDefault="00361C3D" w:rsidP="00733602">
                            <w:pPr>
                              <w:pStyle w:val="ListParagraph"/>
                              <w:jc w:val="both"/>
                              <w:rPr>
                                <w:rFonts w:ascii="Arial" w:hAnsi="Arial"/>
                                <w:sz w:val="20"/>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6D2F5E3" id="Text Box 1" o:spid="_x0000_s1031" type="#_x0000_t202" style="position:absolute;left:0;text-align:left;margin-left:233.25pt;margin-top:384.15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361C3D" w:rsidRPr="008366F2" w:rsidRDefault="00361C3D" w:rsidP="00733602">
                      <w:pPr>
                        <w:autoSpaceDE w:val="0"/>
                        <w:autoSpaceDN w:val="0"/>
                        <w:adjustRightInd w:val="0"/>
                        <w:jc w:val="both"/>
                        <w:rPr>
                          <w:rFonts w:ascii="Arial" w:hAnsi="Arial" w:cs="Arial"/>
                          <w:b/>
                          <w:bCs/>
                          <w:sz w:val="18"/>
                          <w:szCs w:val="18"/>
                        </w:rPr>
                      </w:pPr>
                      <w:r w:rsidRPr="008366F2">
                        <w:rPr>
                          <w:rFonts w:ascii="Arial" w:hAnsi="Arial" w:cs="Arial"/>
                          <w:b/>
                          <w:bCs/>
                          <w:sz w:val="18"/>
                          <w:szCs w:val="18"/>
                        </w:rPr>
                        <w:t>Notes:</w:t>
                      </w:r>
                    </w:p>
                    <w:p w:rsidR="00361C3D" w:rsidRPr="008366F2" w:rsidRDefault="00361C3D" w:rsidP="00733602">
                      <w:pPr>
                        <w:autoSpaceDE w:val="0"/>
                        <w:autoSpaceDN w:val="0"/>
                        <w:adjustRightInd w:val="0"/>
                        <w:jc w:val="both"/>
                        <w:rPr>
                          <w:rFonts w:ascii="Arial" w:hAnsi="Arial" w:cs="Arial"/>
                          <w:sz w:val="18"/>
                          <w:szCs w:val="18"/>
                        </w:rPr>
                      </w:pPr>
                    </w:p>
                    <w:p w:rsidR="00361C3D" w:rsidRPr="008366F2" w:rsidRDefault="00361C3D" w:rsidP="00733602">
                      <w:pPr>
                        <w:numPr>
                          <w:ilvl w:val="0"/>
                          <w:numId w:val="1"/>
                        </w:numPr>
                        <w:autoSpaceDE w:val="0"/>
                        <w:autoSpaceDN w:val="0"/>
                        <w:adjustRightInd w:val="0"/>
                        <w:jc w:val="both"/>
                        <w:rPr>
                          <w:rFonts w:ascii="Arial" w:hAnsi="Arial" w:cs="Arial"/>
                          <w:sz w:val="18"/>
                          <w:szCs w:val="18"/>
                        </w:rPr>
                      </w:pPr>
                      <w:r w:rsidRPr="008366F2">
                        <w:rPr>
                          <w:rFonts w:ascii="Arial" w:hAnsi="Arial" w:cs="Arial"/>
                          <w:sz w:val="18"/>
                          <w:szCs w:val="18"/>
                        </w:rPr>
                        <w:t>Attempt any five questions.</w:t>
                      </w:r>
                    </w:p>
                    <w:p w:rsidR="00361C3D" w:rsidRPr="008366F2" w:rsidRDefault="00361C3D" w:rsidP="00733602">
                      <w:pPr>
                        <w:numPr>
                          <w:ilvl w:val="0"/>
                          <w:numId w:val="1"/>
                        </w:numPr>
                        <w:autoSpaceDE w:val="0"/>
                        <w:autoSpaceDN w:val="0"/>
                        <w:adjustRightInd w:val="0"/>
                        <w:jc w:val="both"/>
                        <w:rPr>
                          <w:rFonts w:ascii="Arial" w:hAnsi="Arial" w:cs="Arial"/>
                          <w:sz w:val="18"/>
                          <w:szCs w:val="18"/>
                        </w:rPr>
                      </w:pPr>
                      <w:r w:rsidRPr="008366F2">
                        <w:rPr>
                          <w:rFonts w:ascii="Arial" w:hAnsi="Arial" w:cs="Arial"/>
                          <w:sz w:val="18"/>
                          <w:szCs w:val="18"/>
                        </w:rPr>
                        <w:t xml:space="preserve">Answers are expected to be precise, to the point and well written. </w:t>
                      </w:r>
                    </w:p>
                    <w:p w:rsidR="00361C3D" w:rsidRPr="008366F2" w:rsidRDefault="00361C3D" w:rsidP="00733602">
                      <w:pPr>
                        <w:pStyle w:val="ListParagraph"/>
                        <w:numPr>
                          <w:ilvl w:val="0"/>
                          <w:numId w:val="1"/>
                        </w:numPr>
                        <w:jc w:val="both"/>
                        <w:rPr>
                          <w:rFonts w:ascii="Arial" w:hAnsi="Arial"/>
                          <w:sz w:val="18"/>
                          <w:szCs w:val="18"/>
                        </w:rPr>
                      </w:pPr>
                      <w:r w:rsidRPr="008366F2">
                        <w:rPr>
                          <w:rFonts w:ascii="Arial" w:hAnsi="Arial"/>
                          <w:color w:val="000000"/>
                          <w:sz w:val="18"/>
                          <w:szCs w:val="18"/>
                        </w:rPr>
                        <w:t>Neatness and style will be taken into account in marking the papers.</w:t>
                      </w:r>
                    </w:p>
                    <w:p w:rsidR="00361C3D" w:rsidRPr="00E02467" w:rsidRDefault="00361C3D" w:rsidP="00733602">
                      <w:pPr>
                        <w:pStyle w:val="ListParagraph"/>
                        <w:jc w:val="both"/>
                        <w:rPr>
                          <w:rFonts w:ascii="Arial" w:hAnsi="Arial"/>
                          <w:sz w:val="20"/>
                          <w:szCs w:val="18"/>
                        </w:rPr>
                      </w:pPr>
                    </w:p>
                  </w:txbxContent>
                </v:textbox>
              </v:shape>
            </w:pict>
          </mc:Fallback>
        </mc:AlternateContent>
      </w:r>
      <w:r w:rsidRPr="00D20DEE">
        <w:rPr>
          <w:rFonts w:ascii="Book Antiqua" w:hAnsi="Book Antiqua" w:cstheme="majorBidi"/>
          <w:color w:val="000000" w:themeColor="text1"/>
          <w:sz w:val="24"/>
          <w:szCs w:val="24"/>
          <w:shd w:val="clear" w:color="auto" w:fill="000000"/>
        </w:rPr>
        <w:br w:type="page"/>
      </w:r>
      <w:r w:rsidRPr="00D20DEE">
        <w:rPr>
          <w:rFonts w:ascii="Book Antiqua" w:hAnsi="Book Antiqua" w:cstheme="majorBidi"/>
          <w:b/>
          <w:bCs/>
          <w:color w:val="000000" w:themeColor="text1"/>
          <w:sz w:val="24"/>
          <w:szCs w:val="24"/>
        </w:rPr>
        <w:lastRenderedPageBreak/>
        <w:t>QUESTION 1:</w:t>
      </w: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
          <w:bCs/>
          <w:color w:val="000000" w:themeColor="text1"/>
          <w:sz w:val="24"/>
          <w:szCs w:val="24"/>
        </w:rPr>
        <w:t>a)</w:t>
      </w:r>
      <w:r w:rsidRPr="00D20DEE">
        <w:rPr>
          <w:rFonts w:ascii="Book Antiqua" w:hAnsi="Book Antiqua" w:cstheme="majorBidi"/>
          <w:b/>
          <w:bCs/>
          <w:color w:val="000000" w:themeColor="text1"/>
          <w:sz w:val="24"/>
          <w:szCs w:val="24"/>
        </w:rPr>
        <w:tab/>
        <w:t xml:space="preserve"> Prepare working capital forecast and projected profit and loss account and balance sheet from the following information:</w:t>
      </w: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t>Rs</w:t>
      </w: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Issued equity share capita</w:t>
      </w:r>
      <w:r w:rsidR="00C01415" w:rsidRPr="00D20DEE">
        <w:rPr>
          <w:rFonts w:ascii="Book Antiqua" w:hAnsi="Book Antiqua" w:cstheme="majorBidi"/>
          <w:bCs/>
          <w:color w:val="000000" w:themeColor="text1"/>
          <w:sz w:val="24"/>
          <w:szCs w:val="24"/>
        </w:rPr>
        <w:t>l</w:t>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t>50, 00,000</w:t>
      </w: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Preference share capital</w:t>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t>15, 00,000</w:t>
      </w: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Fixed assets</w:t>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t>30, 66,667</w:t>
      </w:r>
    </w:p>
    <w:p w:rsidR="00C85341" w:rsidRPr="00D20DEE" w:rsidRDefault="00C85341" w:rsidP="00B40E08">
      <w:pPr>
        <w:spacing w:after="120"/>
        <w:ind w:right="-563"/>
        <w:jc w:val="both"/>
        <w:rPr>
          <w:rFonts w:ascii="Book Antiqua" w:hAnsi="Book Antiqua" w:cstheme="majorBidi"/>
          <w:bCs/>
          <w:color w:val="000000" w:themeColor="text1"/>
          <w:sz w:val="24"/>
          <w:szCs w:val="24"/>
        </w:rPr>
      </w:pP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Production during the previous year was 10, 00,000 units which is expected to be maintained during the current year. The expected ratios of cost to selling price are:</w:t>
      </w:r>
    </w:p>
    <w:p w:rsidR="00C85341" w:rsidRPr="00D20DEE" w:rsidRDefault="00C85341" w:rsidP="00B40E08">
      <w:pPr>
        <w:spacing w:after="120"/>
        <w:ind w:right="-563"/>
        <w:jc w:val="both"/>
        <w:rPr>
          <w:rFonts w:ascii="Book Antiqua" w:hAnsi="Book Antiqua" w:cstheme="majorBidi"/>
          <w:bCs/>
          <w:color w:val="000000" w:themeColor="text1"/>
          <w:sz w:val="24"/>
          <w:szCs w:val="24"/>
        </w:rPr>
      </w:pP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Raw material</w:t>
      </w:r>
      <w:r w:rsidR="00C01415"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00927468">
        <w:rPr>
          <w:rFonts w:ascii="Book Antiqua" w:hAnsi="Book Antiqua" w:cstheme="majorBidi"/>
          <w:bCs/>
          <w:color w:val="000000" w:themeColor="text1"/>
          <w:sz w:val="24"/>
          <w:szCs w:val="24"/>
        </w:rPr>
        <w:tab/>
      </w:r>
      <w:r w:rsidR="00927468">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40%</w:t>
      </w: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Direct wages</w:t>
      </w:r>
      <w:r w:rsidR="00C01415"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00927468">
        <w:rPr>
          <w:rFonts w:ascii="Book Antiqua" w:hAnsi="Book Antiqua" w:cstheme="majorBidi"/>
          <w:bCs/>
          <w:color w:val="000000" w:themeColor="text1"/>
          <w:sz w:val="24"/>
          <w:szCs w:val="24"/>
        </w:rPr>
        <w:tab/>
      </w:r>
      <w:r w:rsidR="00927468">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20%</w:t>
      </w: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Overheads</w:t>
      </w:r>
      <w:r w:rsidRPr="00D20DEE">
        <w:rPr>
          <w:rFonts w:ascii="Book Antiqua" w:hAnsi="Book Antiqua" w:cstheme="majorBidi"/>
          <w:bCs/>
          <w:color w:val="000000" w:themeColor="text1"/>
          <w:sz w:val="24"/>
          <w:szCs w:val="24"/>
        </w:rPr>
        <w:tab/>
      </w:r>
      <w:r w:rsidR="00C01415" w:rsidRPr="00D20DEE">
        <w:rPr>
          <w:rFonts w:ascii="Book Antiqua" w:hAnsi="Book Antiqua" w:cstheme="majorBidi"/>
          <w:bCs/>
          <w:color w:val="000000" w:themeColor="text1"/>
          <w:sz w:val="24"/>
          <w:szCs w:val="24"/>
        </w:rPr>
        <w:tab/>
      </w:r>
      <w:r w:rsidR="00927468">
        <w:rPr>
          <w:rFonts w:ascii="Book Antiqua" w:hAnsi="Book Antiqua" w:cstheme="majorBidi"/>
          <w:bCs/>
          <w:color w:val="000000" w:themeColor="text1"/>
          <w:sz w:val="24"/>
          <w:szCs w:val="24"/>
        </w:rPr>
        <w:tab/>
      </w:r>
      <w:r w:rsidR="00927468">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20%</w:t>
      </w:r>
    </w:p>
    <w:p w:rsidR="00C85341" w:rsidRPr="00D20DEE" w:rsidRDefault="00C85341" w:rsidP="00B40E08">
      <w:pPr>
        <w:spacing w:after="120"/>
        <w:ind w:right="-563"/>
        <w:jc w:val="both"/>
        <w:rPr>
          <w:rFonts w:ascii="Book Antiqua" w:hAnsi="Book Antiqua" w:cstheme="majorBidi"/>
          <w:bCs/>
          <w:color w:val="000000" w:themeColor="text1"/>
          <w:sz w:val="24"/>
          <w:szCs w:val="24"/>
        </w:rPr>
      </w:pPr>
    </w:p>
    <w:p w:rsidR="00C85341" w:rsidRPr="00D20DEE" w:rsidRDefault="00C85341" w:rsidP="00B40E08">
      <w:pPr>
        <w:spacing w:after="120"/>
        <w:ind w:right="-563"/>
        <w:jc w:val="both"/>
        <w:rPr>
          <w:rFonts w:ascii="Book Antiqua" w:hAnsi="Book Antiqua" w:cstheme="majorBidi"/>
          <w:b/>
          <w:bCs/>
          <w:color w:val="000000" w:themeColor="text1"/>
          <w:sz w:val="24"/>
          <w:szCs w:val="24"/>
        </w:rPr>
      </w:pPr>
      <w:r w:rsidRPr="00D20DEE">
        <w:rPr>
          <w:rFonts w:ascii="Book Antiqua" w:hAnsi="Book Antiqua" w:cstheme="majorBidi"/>
          <w:bCs/>
          <w:color w:val="000000" w:themeColor="text1"/>
          <w:sz w:val="24"/>
          <w:szCs w:val="24"/>
        </w:rPr>
        <w:t>Raw material ordinarily remains in stock for 3 months before production. Every unit of production remains in process for 2 months. Finished goods remain in stock for 3 months. Creditors allow 3 months for payment and debtors are allowed 4 months credit. Estimated minimum cash to be held will be Rs. 2, 00,000. Lag in payment of wages and overheads are expected to be half a month. The selling price will be Rs. 8 per unit. The production is in continuo</w:t>
      </w:r>
      <w:r w:rsidRPr="00D20DEE">
        <w:rPr>
          <w:rFonts w:ascii="Book Antiqua" w:hAnsi="Book Antiqua" w:cstheme="majorBidi"/>
          <w:b/>
          <w:bCs/>
          <w:color w:val="000000" w:themeColor="text1"/>
          <w:sz w:val="24"/>
          <w:szCs w:val="24"/>
        </w:rPr>
        <w:t xml:space="preserve">us </w:t>
      </w:r>
      <w:r w:rsidRPr="00D20DEE">
        <w:rPr>
          <w:rFonts w:ascii="Book Antiqua" w:hAnsi="Book Antiqua" w:cstheme="majorBidi"/>
          <w:bCs/>
          <w:color w:val="000000" w:themeColor="text1"/>
          <w:sz w:val="24"/>
          <w:szCs w:val="24"/>
        </w:rPr>
        <w:t>process and sales are in regular cycle.</w:t>
      </w:r>
    </w:p>
    <w:p w:rsidR="00C85341" w:rsidRDefault="00D20DEE" w:rsidP="00B40E08">
      <w:pPr>
        <w:spacing w:after="120"/>
        <w:ind w:right="-563"/>
        <w:jc w:val="both"/>
        <w:rPr>
          <w:rFonts w:ascii="Book Antiqua" w:hAnsi="Book Antiqua" w:cstheme="majorBidi"/>
          <w:b/>
          <w:bCs/>
          <w:color w:val="000000" w:themeColor="text1"/>
          <w:sz w:val="24"/>
          <w:szCs w:val="24"/>
        </w:rPr>
      </w:pPr>
      <w:proofErr w:type="gramStart"/>
      <w:r w:rsidRPr="00D20DEE">
        <w:rPr>
          <w:rFonts w:ascii="Book Antiqua" w:hAnsi="Book Antiqua" w:cstheme="majorBidi"/>
          <w:b/>
          <w:bCs/>
          <w:color w:val="000000" w:themeColor="text1"/>
          <w:sz w:val="24"/>
          <w:szCs w:val="24"/>
        </w:rPr>
        <w:t>b</w:t>
      </w:r>
      <w:proofErr w:type="gramEnd"/>
      <w:r w:rsidRPr="00D20DEE">
        <w:rPr>
          <w:rFonts w:ascii="Book Antiqua" w:hAnsi="Book Antiqua" w:cstheme="majorBidi"/>
          <w:b/>
          <w:bCs/>
          <w:color w:val="000000" w:themeColor="text1"/>
          <w:sz w:val="24"/>
          <w:szCs w:val="24"/>
        </w:rPr>
        <w:t>)</w:t>
      </w:r>
      <w:r w:rsidRPr="00D20DEE">
        <w:rPr>
          <w:rFonts w:ascii="Book Antiqua" w:hAnsi="Book Antiqua" w:cstheme="majorBidi"/>
          <w:b/>
          <w:bCs/>
          <w:color w:val="000000" w:themeColor="text1"/>
          <w:sz w:val="24"/>
          <w:szCs w:val="24"/>
        </w:rPr>
        <w:tab/>
        <w:t xml:space="preserve">How does </w:t>
      </w:r>
      <w:r w:rsidRPr="00D20DEE">
        <w:rPr>
          <w:b/>
          <w:bCs/>
          <w:color w:val="000000" w:themeColor="text1"/>
          <w:sz w:val="24"/>
          <w:szCs w:val="24"/>
        </w:rPr>
        <w:t>‟</w:t>
      </w:r>
      <w:r w:rsidRPr="00D20DEE">
        <w:rPr>
          <w:rFonts w:ascii="Book Antiqua" w:hAnsi="Book Antiqua" w:cstheme="majorBidi"/>
          <w:b/>
          <w:bCs/>
          <w:color w:val="000000" w:themeColor="text1"/>
          <w:sz w:val="24"/>
          <w:szCs w:val="24"/>
        </w:rPr>
        <w:t xml:space="preserve"> </w:t>
      </w:r>
      <w:r w:rsidR="00C85341" w:rsidRPr="00D20DEE">
        <w:rPr>
          <w:rFonts w:ascii="Book Antiqua" w:hAnsi="Book Antiqua" w:cstheme="majorBidi"/>
          <w:b/>
          <w:bCs/>
          <w:color w:val="000000" w:themeColor="text1"/>
          <w:sz w:val="24"/>
          <w:szCs w:val="24"/>
        </w:rPr>
        <w:t>outsourcing</w:t>
      </w:r>
      <w:r w:rsidRPr="00D20DEE">
        <w:rPr>
          <w:rFonts w:ascii="Book Antiqua" w:hAnsi="Book Antiqua" w:cstheme="majorBidi"/>
          <w:b/>
          <w:bCs/>
          <w:color w:val="000000" w:themeColor="text1"/>
          <w:sz w:val="24"/>
          <w:szCs w:val="24"/>
        </w:rPr>
        <w:t xml:space="preserve">” </w:t>
      </w:r>
      <w:r w:rsidR="00C85341" w:rsidRPr="00D20DEE">
        <w:rPr>
          <w:rFonts w:ascii="Book Antiqua" w:hAnsi="Book Antiqua" w:cstheme="majorBidi"/>
          <w:b/>
          <w:bCs/>
          <w:color w:val="000000" w:themeColor="text1"/>
          <w:sz w:val="24"/>
          <w:szCs w:val="24"/>
        </w:rPr>
        <w:t>benefit the company?</w:t>
      </w:r>
    </w:p>
    <w:p w:rsidR="006C10DA" w:rsidRDefault="006C10DA" w:rsidP="00B40E08">
      <w:pPr>
        <w:spacing w:after="120"/>
        <w:ind w:right="-563"/>
        <w:jc w:val="both"/>
        <w:rPr>
          <w:rFonts w:ascii="Book Antiqua" w:hAnsi="Book Antiqua" w:cstheme="majorBidi"/>
          <w:b/>
          <w:bCs/>
          <w:color w:val="000000" w:themeColor="text1"/>
          <w:sz w:val="24"/>
          <w:szCs w:val="24"/>
        </w:rPr>
      </w:pPr>
    </w:p>
    <w:p w:rsidR="006C10DA" w:rsidRPr="00796552" w:rsidRDefault="006C10DA" w:rsidP="006C10DA">
      <w:pPr>
        <w:rPr>
          <w:rFonts w:ascii="Book Antiqua" w:hAnsi="Book Antiqua"/>
          <w:b/>
        </w:rPr>
      </w:pPr>
      <w:r w:rsidRPr="00796552">
        <w:rPr>
          <w:rFonts w:ascii="Book Antiqua" w:hAnsi="Book Antiqua"/>
          <w:b/>
        </w:rPr>
        <w:t>Answer to Question No 1:</w:t>
      </w:r>
    </w:p>
    <w:p w:rsidR="006C10DA" w:rsidRPr="00796552" w:rsidRDefault="006C10DA" w:rsidP="006C10DA">
      <w:pPr>
        <w:pStyle w:val="NoSpacing"/>
        <w:numPr>
          <w:ilvl w:val="0"/>
          <w:numId w:val="7"/>
        </w:numPr>
        <w:rPr>
          <w:rFonts w:ascii="Book Antiqua" w:hAnsi="Book Antiqua"/>
          <w:sz w:val="20"/>
          <w:szCs w:val="20"/>
        </w:rPr>
      </w:pPr>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t xml:space="preserve">Total Production </w:t>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t>10, 00,000 units</w:t>
      </w:r>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t xml:space="preserve">Sales Rate </w:t>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t>Rs. 8/unit</w:t>
      </w:r>
    </w:p>
    <w:p w:rsidR="006C10DA" w:rsidRPr="00796552" w:rsidRDefault="006C10DA" w:rsidP="006C10DA">
      <w:pPr>
        <w:pStyle w:val="NoSpacing"/>
        <w:ind w:left="720"/>
        <w:rPr>
          <w:rFonts w:ascii="Book Antiqua" w:hAnsi="Book Antiqua"/>
          <w:sz w:val="20"/>
          <w:szCs w:val="20"/>
        </w:rPr>
      </w:pPr>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t>Cost per unit of:</w:t>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p>
    <w:p w:rsidR="006C10DA" w:rsidRPr="00796552" w:rsidRDefault="006C10DA" w:rsidP="006C10DA">
      <w:pPr>
        <w:pStyle w:val="NoSpacing"/>
        <w:ind w:left="720"/>
        <w:rPr>
          <w:rFonts w:ascii="Book Antiqua" w:hAnsi="Book Antiqua"/>
          <w:sz w:val="20"/>
          <w:szCs w:val="20"/>
        </w:rPr>
      </w:pPr>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t xml:space="preserve">Raw Material </w:t>
      </w:r>
      <w:r w:rsidRPr="00796552">
        <w:rPr>
          <w:rFonts w:ascii="Book Antiqua" w:hAnsi="Book Antiqua"/>
          <w:sz w:val="20"/>
          <w:szCs w:val="20"/>
        </w:rPr>
        <w:tab/>
      </w:r>
      <w:r w:rsidRPr="00796552">
        <w:rPr>
          <w:rFonts w:ascii="Book Antiqua" w:hAnsi="Book Antiqua"/>
          <w:sz w:val="20"/>
          <w:szCs w:val="20"/>
        </w:rPr>
        <w:tab/>
        <w:t xml:space="preserve">= </w:t>
      </w:r>
      <w:r w:rsidRPr="00796552">
        <w:rPr>
          <w:rFonts w:ascii="Book Antiqua" w:hAnsi="Book Antiqua"/>
          <w:sz w:val="20"/>
          <w:szCs w:val="20"/>
        </w:rPr>
        <w:tab/>
      </w:r>
      <w:r w:rsidRPr="00796552">
        <w:rPr>
          <w:rFonts w:ascii="Book Antiqua" w:hAnsi="Book Antiqua"/>
          <w:sz w:val="20"/>
          <w:szCs w:val="20"/>
        </w:rPr>
        <w:tab/>
        <w:t>8×40% = 3.20</w:t>
      </w:r>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t xml:space="preserve">Wages </w:t>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t xml:space="preserve">= </w:t>
      </w:r>
      <w:r w:rsidRPr="00796552">
        <w:rPr>
          <w:rFonts w:ascii="Book Antiqua" w:hAnsi="Book Antiqua"/>
          <w:sz w:val="20"/>
          <w:szCs w:val="20"/>
        </w:rPr>
        <w:tab/>
      </w:r>
      <w:r w:rsidRPr="00796552">
        <w:rPr>
          <w:rFonts w:ascii="Book Antiqua" w:hAnsi="Book Antiqua"/>
          <w:sz w:val="20"/>
          <w:szCs w:val="20"/>
        </w:rPr>
        <w:tab/>
        <w:t>8×20% = 1.60</w:t>
      </w:r>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t xml:space="preserve">Overheads </w:t>
      </w:r>
      <w:r w:rsidRPr="00796552">
        <w:rPr>
          <w:rFonts w:ascii="Book Antiqua" w:hAnsi="Book Antiqua"/>
          <w:sz w:val="20"/>
          <w:szCs w:val="20"/>
        </w:rPr>
        <w:tab/>
      </w:r>
      <w:r w:rsidRPr="00796552">
        <w:rPr>
          <w:rFonts w:ascii="Book Antiqua" w:hAnsi="Book Antiqua"/>
          <w:sz w:val="20"/>
          <w:szCs w:val="20"/>
        </w:rPr>
        <w:tab/>
        <w:t xml:space="preserve">= </w:t>
      </w:r>
      <w:r w:rsidRPr="00796552">
        <w:rPr>
          <w:rFonts w:ascii="Book Antiqua" w:hAnsi="Book Antiqua"/>
          <w:sz w:val="20"/>
          <w:szCs w:val="20"/>
        </w:rPr>
        <w:tab/>
      </w:r>
      <w:r w:rsidRPr="00796552">
        <w:rPr>
          <w:rFonts w:ascii="Book Antiqua" w:hAnsi="Book Antiqua"/>
          <w:sz w:val="20"/>
          <w:szCs w:val="20"/>
        </w:rPr>
        <w:tab/>
        <w:t>8×20% = 1.60</w:t>
      </w:r>
    </w:p>
    <w:p w:rsidR="006C10DA" w:rsidRPr="00796552" w:rsidRDefault="006C10DA" w:rsidP="006C10DA">
      <w:pPr>
        <w:pStyle w:val="NoSpacing"/>
        <w:ind w:left="720"/>
        <w:rPr>
          <w:rFonts w:ascii="Book Antiqua" w:hAnsi="Book Antiqua"/>
          <w:sz w:val="20"/>
          <w:szCs w:val="20"/>
        </w:rPr>
      </w:pPr>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t xml:space="preserve">Current Assets </w:t>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t>(Rs)</w:t>
      </w:r>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t xml:space="preserve">Cash </w:t>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t>2, 00,000</w:t>
      </w:r>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t xml:space="preserve">Raw Material </w:t>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t>10, 00,000 × 3.20 × 3m/12</w:t>
      </w:r>
      <w:r w:rsidRPr="00796552">
        <w:rPr>
          <w:rFonts w:ascii="Book Antiqua" w:hAnsi="Book Antiqua"/>
          <w:sz w:val="20"/>
          <w:szCs w:val="20"/>
        </w:rPr>
        <w:tab/>
        <w:t xml:space="preserve">= </w:t>
      </w:r>
      <w:r w:rsidRPr="00796552">
        <w:rPr>
          <w:rFonts w:ascii="Book Antiqua" w:hAnsi="Book Antiqua"/>
          <w:sz w:val="20"/>
          <w:szCs w:val="20"/>
        </w:rPr>
        <w:tab/>
        <w:t>8, 00,000</w:t>
      </w:r>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t xml:space="preserve">Work-in-Progress </w:t>
      </w:r>
      <w:r w:rsidRPr="00796552">
        <w:rPr>
          <w:rFonts w:ascii="Book Antiqua" w:hAnsi="Book Antiqua"/>
          <w:sz w:val="20"/>
          <w:szCs w:val="20"/>
        </w:rPr>
        <w:tab/>
      </w:r>
      <w:r w:rsidRPr="00796552">
        <w:rPr>
          <w:rFonts w:ascii="Book Antiqua" w:hAnsi="Book Antiqua"/>
          <w:sz w:val="20"/>
          <w:szCs w:val="20"/>
        </w:rPr>
        <w:tab/>
        <w:t>10, 00,000 × [3.20 RM]</w:t>
      </w:r>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t>[0.80 Wages]</w:t>
      </w:r>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lastRenderedPageBreak/>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t xml:space="preserve">[0.80 o/h] × 2/12 </w:t>
      </w:r>
      <w:r w:rsidRPr="00796552">
        <w:rPr>
          <w:rFonts w:ascii="Book Antiqua" w:hAnsi="Book Antiqua"/>
          <w:sz w:val="20"/>
          <w:szCs w:val="20"/>
        </w:rPr>
        <w:tab/>
      </w:r>
      <w:r w:rsidRPr="00796552">
        <w:rPr>
          <w:rFonts w:ascii="Book Antiqua" w:hAnsi="Book Antiqua"/>
          <w:sz w:val="20"/>
          <w:szCs w:val="20"/>
        </w:rPr>
        <w:tab/>
        <w:t xml:space="preserve">= </w:t>
      </w:r>
      <w:r w:rsidRPr="00796552">
        <w:rPr>
          <w:rFonts w:ascii="Book Antiqua" w:hAnsi="Book Antiqua"/>
          <w:sz w:val="20"/>
          <w:szCs w:val="20"/>
        </w:rPr>
        <w:tab/>
        <w:t>8, 00,000</w:t>
      </w:r>
    </w:p>
    <w:p w:rsidR="006C10DA" w:rsidRPr="00796552" w:rsidRDefault="006C10DA" w:rsidP="006C10DA">
      <w:pPr>
        <w:pStyle w:val="NoSpacing"/>
        <w:ind w:left="720"/>
        <w:rPr>
          <w:rFonts w:ascii="Book Antiqua" w:hAnsi="Book Antiqua"/>
          <w:sz w:val="20"/>
          <w:szCs w:val="20"/>
        </w:rPr>
      </w:pPr>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t xml:space="preserve">Finished Goods </w:t>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t xml:space="preserve">10, 00,000 × 6.40 × 3/12 </w:t>
      </w:r>
      <w:r w:rsidRPr="00796552">
        <w:rPr>
          <w:rFonts w:ascii="Book Antiqua" w:hAnsi="Book Antiqua"/>
          <w:sz w:val="20"/>
          <w:szCs w:val="20"/>
        </w:rPr>
        <w:tab/>
        <w:t xml:space="preserve">= </w:t>
      </w:r>
      <w:r w:rsidRPr="00796552">
        <w:rPr>
          <w:rFonts w:ascii="Book Antiqua" w:hAnsi="Book Antiqua"/>
          <w:sz w:val="20"/>
          <w:szCs w:val="20"/>
        </w:rPr>
        <w:tab/>
        <w:t>16, 00,000</w:t>
      </w:r>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t xml:space="preserve">Debtors </w:t>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t>10, 00,000 × 8 × 4/12</w:t>
      </w:r>
      <w:r w:rsidRPr="00796552">
        <w:rPr>
          <w:rFonts w:ascii="Book Antiqua" w:hAnsi="Book Antiqua"/>
          <w:sz w:val="20"/>
          <w:szCs w:val="20"/>
        </w:rPr>
        <w:tab/>
      </w:r>
      <w:r w:rsidRPr="00796552">
        <w:rPr>
          <w:rFonts w:ascii="Book Antiqua" w:hAnsi="Book Antiqua"/>
          <w:sz w:val="20"/>
          <w:szCs w:val="20"/>
        </w:rPr>
        <w:tab/>
        <w:t xml:space="preserve"> = </w:t>
      </w:r>
      <w:r w:rsidRPr="00796552">
        <w:rPr>
          <w:rFonts w:ascii="Book Antiqua" w:hAnsi="Book Antiqua"/>
          <w:sz w:val="20"/>
          <w:szCs w:val="20"/>
        </w:rPr>
        <w:tab/>
        <w:t>26, 66,667</w:t>
      </w:r>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t xml:space="preserve">Total: </w:t>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t>60, 66,667</w:t>
      </w:r>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t>Current Liabilities</w:t>
      </w:r>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t xml:space="preserve">Creditors </w:t>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t xml:space="preserve">10, 00,000 × 3.20 × 3/12 </w:t>
      </w:r>
      <w:r>
        <w:rPr>
          <w:rFonts w:ascii="Book Antiqua" w:hAnsi="Book Antiqua"/>
          <w:sz w:val="20"/>
          <w:szCs w:val="20"/>
        </w:rPr>
        <w:tab/>
      </w:r>
      <w:r w:rsidRPr="00796552">
        <w:rPr>
          <w:rFonts w:ascii="Book Antiqua" w:hAnsi="Book Antiqua"/>
          <w:sz w:val="20"/>
          <w:szCs w:val="20"/>
        </w:rPr>
        <w:tab/>
        <w:t xml:space="preserve">= </w:t>
      </w:r>
      <w:r w:rsidRPr="00796552">
        <w:rPr>
          <w:rFonts w:ascii="Book Antiqua" w:hAnsi="Book Antiqua"/>
          <w:sz w:val="20"/>
          <w:szCs w:val="20"/>
        </w:rPr>
        <w:tab/>
        <w:t>8, 00,000</w:t>
      </w:r>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t xml:space="preserve">Wages </w:t>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t>10, 00,000 × 8 × 1/24</w:t>
      </w:r>
      <w:r w:rsidRPr="00796552">
        <w:rPr>
          <w:rFonts w:ascii="Book Antiqua" w:hAnsi="Book Antiqua"/>
          <w:sz w:val="20"/>
          <w:szCs w:val="20"/>
        </w:rPr>
        <w:tab/>
      </w:r>
      <w:r w:rsidRPr="00796552">
        <w:rPr>
          <w:rFonts w:ascii="Book Antiqua" w:hAnsi="Book Antiqua"/>
          <w:sz w:val="20"/>
          <w:szCs w:val="20"/>
        </w:rPr>
        <w:tab/>
        <w:t xml:space="preserve">= </w:t>
      </w:r>
      <w:r w:rsidRPr="00796552">
        <w:rPr>
          <w:rFonts w:ascii="Book Antiqua" w:hAnsi="Book Antiqua"/>
          <w:sz w:val="20"/>
          <w:szCs w:val="20"/>
        </w:rPr>
        <w:tab/>
        <w:t>66,667</w:t>
      </w:r>
    </w:p>
    <w:p w:rsidR="006C10DA" w:rsidRPr="00796552" w:rsidRDefault="006C10DA" w:rsidP="006C10DA">
      <w:pPr>
        <w:pStyle w:val="NoSpacing"/>
        <w:ind w:left="720"/>
        <w:rPr>
          <w:rFonts w:ascii="Book Antiqua" w:hAnsi="Book Antiqua"/>
          <w:sz w:val="20"/>
          <w:szCs w:val="20"/>
          <w:u w:val="double"/>
        </w:rPr>
      </w:pPr>
      <w:r w:rsidRPr="00796552">
        <w:rPr>
          <w:rFonts w:ascii="Book Antiqua" w:hAnsi="Book Antiqua"/>
          <w:sz w:val="20"/>
          <w:szCs w:val="20"/>
        </w:rPr>
        <w:t xml:space="preserve">Overheads </w:t>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t xml:space="preserve">10, 00,000 × 1.60/1/24 </w:t>
      </w:r>
      <w:r w:rsidRPr="00796552">
        <w:rPr>
          <w:rFonts w:ascii="Book Antiqua" w:hAnsi="Book Antiqua"/>
          <w:sz w:val="20"/>
          <w:szCs w:val="20"/>
        </w:rPr>
        <w:tab/>
      </w:r>
      <w:r w:rsidRPr="00796552">
        <w:rPr>
          <w:rFonts w:ascii="Book Antiqua" w:hAnsi="Book Antiqua"/>
          <w:sz w:val="20"/>
          <w:szCs w:val="20"/>
        </w:rPr>
        <w:tab/>
        <w:t xml:space="preserve">= </w:t>
      </w:r>
      <w:r w:rsidRPr="00796552">
        <w:rPr>
          <w:rFonts w:ascii="Book Antiqua" w:hAnsi="Book Antiqua"/>
          <w:sz w:val="20"/>
          <w:szCs w:val="20"/>
        </w:rPr>
        <w:tab/>
        <w:t xml:space="preserve">66,667 </w:t>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u w:val="single"/>
        </w:rPr>
        <w:t xml:space="preserve">  9, 33,334</w:t>
      </w:r>
    </w:p>
    <w:p w:rsidR="006C10DA" w:rsidRPr="00796552" w:rsidRDefault="006C10DA" w:rsidP="006C10DA">
      <w:pPr>
        <w:pStyle w:val="NoSpacing"/>
        <w:ind w:left="720"/>
        <w:rPr>
          <w:rFonts w:ascii="Book Antiqua" w:hAnsi="Book Antiqua"/>
          <w:sz w:val="20"/>
          <w:szCs w:val="20"/>
        </w:rPr>
      </w:pPr>
      <w:r w:rsidRPr="00796552">
        <w:rPr>
          <w:rFonts w:ascii="Book Antiqua" w:hAnsi="Book Antiqua"/>
          <w:b/>
          <w:sz w:val="20"/>
          <w:szCs w:val="20"/>
        </w:rPr>
        <w:t>Working capital required</w:t>
      </w:r>
      <w:r w:rsidRPr="00796552">
        <w:rPr>
          <w:rFonts w:ascii="Book Antiqua" w:hAnsi="Book Antiqua"/>
          <w:sz w:val="20"/>
          <w:szCs w:val="20"/>
        </w:rPr>
        <w:t xml:space="preserve"> </w:t>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u w:val="single"/>
        </w:rPr>
        <w:t>51, 33,333</w:t>
      </w:r>
    </w:p>
    <w:p w:rsidR="006C10DA" w:rsidRPr="00796552" w:rsidRDefault="006C10DA" w:rsidP="006C10DA">
      <w:pPr>
        <w:pStyle w:val="NoSpacing"/>
        <w:ind w:left="720"/>
        <w:rPr>
          <w:rFonts w:ascii="Book Antiqua" w:hAnsi="Book Antiqua"/>
          <w:sz w:val="20"/>
          <w:szCs w:val="20"/>
        </w:rPr>
      </w:pPr>
    </w:p>
    <w:p w:rsidR="006C10DA" w:rsidRPr="00796552" w:rsidRDefault="006C10DA" w:rsidP="006C10DA">
      <w:pPr>
        <w:pStyle w:val="NoSpacing"/>
        <w:ind w:left="720"/>
        <w:rPr>
          <w:rFonts w:ascii="Book Antiqua" w:hAnsi="Book Antiqua"/>
          <w:b/>
          <w:sz w:val="20"/>
          <w:szCs w:val="20"/>
        </w:rPr>
      </w:pPr>
      <w:r w:rsidRPr="00796552">
        <w:rPr>
          <w:rFonts w:ascii="Book Antiqua" w:hAnsi="Book Antiqua"/>
          <w:b/>
          <w:sz w:val="20"/>
          <w:szCs w:val="20"/>
        </w:rPr>
        <w:t>Profit Statement</w:t>
      </w:r>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t xml:space="preserve">     (Rs)</w:t>
      </w:r>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t>Sales</w:t>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t>80, 00,000</w:t>
      </w:r>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t>Less:</w:t>
      </w:r>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t>Raw Material</w:t>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t>32, 00,000</w:t>
      </w:r>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t>Wages</w:t>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t>16, 00,000</w:t>
      </w:r>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t>Overhears</w:t>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u w:val="single"/>
        </w:rPr>
        <w:t>16, 00,000</w:t>
      </w:r>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t>64, 00,000</w:t>
      </w:r>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t>Profit</w:t>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t>16, 00,000</w:t>
      </w:r>
    </w:p>
    <w:p w:rsidR="006C10DA" w:rsidRPr="00796552" w:rsidRDefault="006C10DA" w:rsidP="006C10DA">
      <w:pPr>
        <w:pStyle w:val="NoSpacing"/>
        <w:ind w:left="720"/>
        <w:rPr>
          <w:rFonts w:ascii="Book Antiqua" w:hAnsi="Book Antiqua"/>
          <w:sz w:val="20"/>
          <w:szCs w:val="20"/>
        </w:rPr>
      </w:pPr>
    </w:p>
    <w:p w:rsidR="006C10DA" w:rsidRPr="00796552" w:rsidRDefault="006C10DA" w:rsidP="006C10DA">
      <w:pPr>
        <w:pStyle w:val="NoSpacing"/>
        <w:ind w:left="720"/>
        <w:rPr>
          <w:rFonts w:ascii="Book Antiqua" w:hAnsi="Book Antiqua"/>
          <w:sz w:val="20"/>
          <w:szCs w:val="20"/>
        </w:rPr>
      </w:pPr>
    </w:p>
    <w:p w:rsidR="006C10DA" w:rsidRPr="00796552" w:rsidRDefault="006C10DA" w:rsidP="006C10DA">
      <w:pPr>
        <w:pStyle w:val="NoSpacing"/>
        <w:ind w:left="720"/>
        <w:rPr>
          <w:rFonts w:ascii="Book Antiqua" w:hAnsi="Book Antiqua"/>
          <w:b/>
          <w:sz w:val="20"/>
          <w:szCs w:val="20"/>
        </w:rPr>
      </w:pPr>
      <w:r w:rsidRPr="00796552">
        <w:rPr>
          <w:rFonts w:ascii="Book Antiqua" w:hAnsi="Book Antiqua"/>
          <w:b/>
          <w:sz w:val="20"/>
          <w:szCs w:val="20"/>
        </w:rPr>
        <w:t>Balance Sheet as on…………</w:t>
      </w:r>
    </w:p>
    <w:p w:rsidR="006C10DA" w:rsidRPr="00796552" w:rsidRDefault="006C10DA" w:rsidP="006C10DA">
      <w:pPr>
        <w:pStyle w:val="NoSpacing"/>
        <w:ind w:left="720"/>
        <w:rPr>
          <w:rFonts w:ascii="Book Antiqua" w:hAnsi="Book Antiqua"/>
          <w:sz w:val="20"/>
          <w:szCs w:val="20"/>
        </w:rPr>
      </w:pPr>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t>Liabilities</w:t>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t>(RS)</w:t>
      </w:r>
      <w:r w:rsidRPr="00796552">
        <w:rPr>
          <w:rFonts w:ascii="Book Antiqua" w:hAnsi="Book Antiqua"/>
          <w:sz w:val="20"/>
          <w:szCs w:val="20"/>
        </w:rPr>
        <w:tab/>
      </w:r>
      <w:r w:rsidRPr="00796552">
        <w:rPr>
          <w:rFonts w:ascii="Book Antiqua" w:hAnsi="Book Antiqua"/>
          <w:sz w:val="20"/>
          <w:szCs w:val="20"/>
        </w:rPr>
        <w:tab/>
        <w:t>Assets</w:t>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t>(Rs)</w:t>
      </w:r>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t>Capital</w:t>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t>50</w:t>
      </w:r>
      <w:proofErr w:type="gramStart"/>
      <w:r w:rsidRPr="00796552">
        <w:rPr>
          <w:rFonts w:ascii="Book Antiqua" w:hAnsi="Book Antiqua"/>
          <w:sz w:val="20"/>
          <w:szCs w:val="20"/>
        </w:rPr>
        <w:t>,00,000</w:t>
      </w:r>
      <w:proofErr w:type="gramEnd"/>
      <w:r w:rsidRPr="00796552">
        <w:rPr>
          <w:rFonts w:ascii="Book Antiqua" w:hAnsi="Book Antiqua"/>
          <w:sz w:val="20"/>
          <w:szCs w:val="20"/>
        </w:rPr>
        <w:tab/>
        <w:t>Fixed</w:t>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t>30,66,667</w:t>
      </w:r>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t>Pref. Share Capital</w:t>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t>15</w:t>
      </w:r>
      <w:proofErr w:type="gramStart"/>
      <w:r w:rsidRPr="00796552">
        <w:rPr>
          <w:rFonts w:ascii="Book Antiqua" w:hAnsi="Book Antiqua"/>
          <w:sz w:val="20"/>
          <w:szCs w:val="20"/>
        </w:rPr>
        <w:t>,00,000</w:t>
      </w:r>
      <w:proofErr w:type="gramEnd"/>
      <w:r w:rsidRPr="00796552">
        <w:rPr>
          <w:rFonts w:ascii="Book Antiqua" w:hAnsi="Book Antiqua"/>
          <w:sz w:val="20"/>
          <w:szCs w:val="20"/>
        </w:rPr>
        <w:tab/>
        <w:t>Raw Material</w:t>
      </w:r>
      <w:r w:rsidRPr="00796552">
        <w:rPr>
          <w:rFonts w:ascii="Book Antiqua" w:hAnsi="Book Antiqua"/>
          <w:sz w:val="20"/>
          <w:szCs w:val="20"/>
        </w:rPr>
        <w:tab/>
      </w:r>
      <w:r w:rsidRPr="00796552">
        <w:rPr>
          <w:rFonts w:ascii="Book Antiqua" w:hAnsi="Book Antiqua"/>
          <w:sz w:val="20"/>
          <w:szCs w:val="20"/>
        </w:rPr>
        <w:tab/>
        <w:t xml:space="preserve">  8,00,000</w:t>
      </w:r>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t>Profit: Previous Years (Balancing figure)</w:t>
      </w:r>
      <w:r w:rsidRPr="00796552">
        <w:rPr>
          <w:rFonts w:ascii="Book Antiqua" w:hAnsi="Book Antiqua"/>
          <w:sz w:val="20"/>
          <w:szCs w:val="20"/>
        </w:rPr>
        <w:tab/>
        <w:t xml:space="preserve">  1</w:t>
      </w:r>
      <w:proofErr w:type="gramStart"/>
      <w:r w:rsidRPr="00796552">
        <w:rPr>
          <w:rFonts w:ascii="Book Antiqua" w:hAnsi="Book Antiqua"/>
          <w:sz w:val="20"/>
          <w:szCs w:val="20"/>
        </w:rPr>
        <w:t>,00,000</w:t>
      </w:r>
      <w:proofErr w:type="gramEnd"/>
      <w:r w:rsidRPr="00796552">
        <w:rPr>
          <w:rFonts w:ascii="Book Antiqua" w:hAnsi="Book Antiqua"/>
          <w:sz w:val="20"/>
          <w:szCs w:val="20"/>
        </w:rPr>
        <w:tab/>
      </w:r>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t>Current Year</w:t>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t>16</w:t>
      </w:r>
      <w:proofErr w:type="gramStart"/>
      <w:r w:rsidRPr="00796552">
        <w:rPr>
          <w:rFonts w:ascii="Book Antiqua" w:hAnsi="Book Antiqua"/>
          <w:sz w:val="20"/>
          <w:szCs w:val="20"/>
        </w:rPr>
        <w:t>,00,000</w:t>
      </w:r>
      <w:proofErr w:type="gramEnd"/>
      <w:r w:rsidRPr="00796552">
        <w:rPr>
          <w:rFonts w:ascii="Book Antiqua" w:hAnsi="Book Antiqua"/>
          <w:sz w:val="20"/>
          <w:szCs w:val="20"/>
        </w:rPr>
        <w:tab/>
        <w:t>Finished Goods</w:t>
      </w:r>
      <w:r w:rsidRPr="00796552">
        <w:rPr>
          <w:rFonts w:ascii="Book Antiqua" w:hAnsi="Book Antiqua"/>
          <w:sz w:val="20"/>
          <w:szCs w:val="20"/>
        </w:rPr>
        <w:tab/>
      </w:r>
      <w:r w:rsidRPr="00796552">
        <w:rPr>
          <w:rFonts w:ascii="Book Antiqua" w:hAnsi="Book Antiqua"/>
          <w:sz w:val="20"/>
          <w:szCs w:val="20"/>
        </w:rPr>
        <w:tab/>
        <w:t>16,00,000</w:t>
      </w:r>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t>Creditors</w:t>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t xml:space="preserve">  8</w:t>
      </w:r>
      <w:proofErr w:type="gramStart"/>
      <w:r w:rsidRPr="00796552">
        <w:rPr>
          <w:rFonts w:ascii="Book Antiqua" w:hAnsi="Book Antiqua"/>
          <w:sz w:val="20"/>
          <w:szCs w:val="20"/>
        </w:rPr>
        <w:t>,00,000</w:t>
      </w:r>
      <w:proofErr w:type="gramEnd"/>
      <w:r w:rsidRPr="00796552">
        <w:rPr>
          <w:rFonts w:ascii="Book Antiqua" w:hAnsi="Book Antiqua"/>
          <w:sz w:val="20"/>
          <w:szCs w:val="20"/>
        </w:rPr>
        <w:tab/>
        <w:t>Debtors</w:t>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t>26,66,667</w:t>
      </w:r>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t>Wages Payable</w:t>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t xml:space="preserve">     66,667</w:t>
      </w:r>
      <w:r w:rsidRPr="00796552">
        <w:rPr>
          <w:rFonts w:ascii="Book Antiqua" w:hAnsi="Book Antiqua"/>
          <w:sz w:val="20"/>
          <w:szCs w:val="20"/>
        </w:rPr>
        <w:tab/>
        <w:t>Cash</w:t>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t xml:space="preserve">  2</w:t>
      </w:r>
      <w:proofErr w:type="gramStart"/>
      <w:r w:rsidRPr="00796552">
        <w:rPr>
          <w:rFonts w:ascii="Book Antiqua" w:hAnsi="Book Antiqua"/>
          <w:sz w:val="20"/>
          <w:szCs w:val="20"/>
        </w:rPr>
        <w:t>,00,000</w:t>
      </w:r>
      <w:proofErr w:type="gramEnd"/>
    </w:p>
    <w:p w:rsidR="006C10DA" w:rsidRPr="00796552" w:rsidRDefault="006C10DA" w:rsidP="006C10DA">
      <w:pPr>
        <w:pStyle w:val="NoSpacing"/>
        <w:ind w:left="720"/>
        <w:rPr>
          <w:rFonts w:ascii="Book Antiqua" w:hAnsi="Book Antiqua"/>
          <w:sz w:val="20"/>
          <w:szCs w:val="20"/>
        </w:rPr>
      </w:pPr>
      <w:r w:rsidRPr="00796552">
        <w:rPr>
          <w:rFonts w:ascii="Book Antiqua" w:hAnsi="Book Antiqua"/>
          <w:sz w:val="20"/>
          <w:szCs w:val="20"/>
        </w:rPr>
        <w:t>Overhead Payable</w:t>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u w:val="single"/>
        </w:rPr>
        <w:t xml:space="preserve">     66,667 </w:t>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u w:val="single"/>
        </w:rPr>
        <w:t xml:space="preserve"> ________</w:t>
      </w:r>
    </w:p>
    <w:p w:rsidR="006C10DA" w:rsidRPr="00796552" w:rsidRDefault="006C10DA" w:rsidP="006C10DA">
      <w:pPr>
        <w:pStyle w:val="NoSpacing"/>
        <w:ind w:left="720"/>
        <w:rPr>
          <w:rFonts w:ascii="Book Antiqua" w:hAnsi="Book Antiqua"/>
          <w:b/>
          <w:sz w:val="20"/>
          <w:szCs w:val="20"/>
        </w:rPr>
      </w:pP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b/>
          <w:sz w:val="20"/>
          <w:szCs w:val="20"/>
        </w:rPr>
        <w:t>91</w:t>
      </w:r>
      <w:proofErr w:type="gramStart"/>
      <w:r w:rsidRPr="00796552">
        <w:rPr>
          <w:rFonts w:ascii="Book Antiqua" w:hAnsi="Book Antiqua"/>
          <w:b/>
          <w:sz w:val="20"/>
          <w:szCs w:val="20"/>
        </w:rPr>
        <w:t>,33,334</w:t>
      </w:r>
      <w:proofErr w:type="gramEnd"/>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b/>
          <w:sz w:val="20"/>
          <w:szCs w:val="20"/>
        </w:rPr>
        <w:t>91,33,334</w:t>
      </w:r>
    </w:p>
    <w:p w:rsidR="006C10DA" w:rsidRPr="00796552" w:rsidRDefault="006C10DA" w:rsidP="006C10DA">
      <w:pPr>
        <w:rPr>
          <w:rFonts w:ascii="Book Antiqua" w:hAnsi="Book Antiqua"/>
        </w:rPr>
      </w:pPr>
    </w:p>
    <w:p w:rsidR="006C10DA" w:rsidRDefault="006C10DA" w:rsidP="006C10DA">
      <w:pPr>
        <w:pStyle w:val="NoSpacing"/>
        <w:numPr>
          <w:ilvl w:val="0"/>
          <w:numId w:val="7"/>
        </w:numPr>
        <w:rPr>
          <w:rFonts w:ascii="Book Antiqua" w:hAnsi="Book Antiqua"/>
          <w:sz w:val="20"/>
          <w:szCs w:val="20"/>
        </w:rPr>
      </w:pPr>
    </w:p>
    <w:p w:rsidR="006C10DA" w:rsidRDefault="006C10DA" w:rsidP="006C10DA">
      <w:pPr>
        <w:pStyle w:val="NoSpacing"/>
        <w:ind w:left="360"/>
        <w:rPr>
          <w:rFonts w:ascii="Book Antiqua" w:hAnsi="Book Antiqua"/>
          <w:sz w:val="20"/>
          <w:szCs w:val="20"/>
        </w:rPr>
      </w:pPr>
      <w:r w:rsidRPr="00796552">
        <w:rPr>
          <w:rFonts w:ascii="Book Antiqua" w:hAnsi="Book Antiqua"/>
          <w:sz w:val="20"/>
          <w:szCs w:val="20"/>
        </w:rPr>
        <w:t>Outsourcing is the practice of using outside firms to handle w</w:t>
      </w:r>
      <w:r>
        <w:rPr>
          <w:rFonts w:ascii="Book Antiqua" w:hAnsi="Book Antiqua"/>
          <w:sz w:val="20"/>
          <w:szCs w:val="20"/>
        </w:rPr>
        <w:t xml:space="preserve">ork normally performed within a </w:t>
      </w:r>
      <w:r w:rsidRPr="00796552">
        <w:rPr>
          <w:rFonts w:ascii="Book Antiqua" w:hAnsi="Book Antiqua"/>
          <w:sz w:val="20"/>
          <w:szCs w:val="20"/>
        </w:rPr>
        <w:t>company. Small companies routinely outsource their payroll processing, accounting, distribution and many other important functions often because they have no other choice. Many large companies turn to outsourcing to cut costs. In response, entire industries have evolved to serve companies outsourcing.</w:t>
      </w:r>
    </w:p>
    <w:p w:rsidR="006C10DA" w:rsidRDefault="006C10DA" w:rsidP="006C10DA">
      <w:pPr>
        <w:pStyle w:val="NoSpacing"/>
        <w:ind w:left="360"/>
        <w:rPr>
          <w:rFonts w:ascii="Book Antiqua" w:hAnsi="Book Antiqua"/>
          <w:sz w:val="20"/>
          <w:szCs w:val="20"/>
        </w:rPr>
      </w:pPr>
    </w:p>
    <w:p w:rsidR="006C10DA" w:rsidRPr="00796552" w:rsidRDefault="006C10DA" w:rsidP="006C10DA">
      <w:pPr>
        <w:pStyle w:val="NoSpacing"/>
        <w:ind w:left="360"/>
        <w:rPr>
          <w:rFonts w:ascii="Book Antiqua" w:hAnsi="Book Antiqua"/>
          <w:sz w:val="20"/>
          <w:szCs w:val="20"/>
        </w:rPr>
      </w:pPr>
      <w:r w:rsidRPr="00796552">
        <w:rPr>
          <w:rFonts w:ascii="Book Antiqua" w:hAnsi="Book Antiqua"/>
          <w:sz w:val="20"/>
          <w:szCs w:val="20"/>
        </w:rPr>
        <w:t>Outsourcing, if adopted wisely, can provide a number of long-term benefits:</w:t>
      </w:r>
    </w:p>
    <w:p w:rsidR="006C10DA" w:rsidRPr="00796552" w:rsidRDefault="006C10DA" w:rsidP="006C10DA">
      <w:pPr>
        <w:pStyle w:val="NoSpacing"/>
        <w:ind w:left="720"/>
        <w:rPr>
          <w:rFonts w:ascii="Book Antiqua" w:hAnsi="Book Antiqua"/>
          <w:sz w:val="20"/>
          <w:szCs w:val="20"/>
        </w:rPr>
      </w:pPr>
    </w:p>
    <w:p w:rsidR="006C10DA" w:rsidRDefault="006C10DA" w:rsidP="006C10DA">
      <w:pPr>
        <w:pStyle w:val="NoSpacing"/>
        <w:numPr>
          <w:ilvl w:val="0"/>
          <w:numId w:val="6"/>
        </w:numPr>
        <w:rPr>
          <w:rFonts w:ascii="Book Antiqua" w:hAnsi="Book Antiqua"/>
          <w:sz w:val="20"/>
          <w:szCs w:val="20"/>
        </w:rPr>
      </w:pPr>
      <w:r w:rsidRPr="00796552">
        <w:rPr>
          <w:rFonts w:ascii="Book Antiqua" w:hAnsi="Book Antiqua"/>
          <w:b/>
          <w:sz w:val="20"/>
          <w:szCs w:val="20"/>
        </w:rPr>
        <w:t>Control capital costs</w:t>
      </w:r>
      <w:r w:rsidRPr="00796552">
        <w:rPr>
          <w:rFonts w:ascii="Book Antiqua" w:hAnsi="Book Antiqua"/>
          <w:sz w:val="20"/>
          <w:szCs w:val="20"/>
        </w:rPr>
        <w:t>. Cost-cutting may not be the only reason to outsource, but it is certainly a major factor. Outsourcing converts fixed costs into variable costs, releases capital for investment elsewhere in your business, and allows company to avoid large expenditure in the early stages of business. Outsourcing can also make your firm more attractive to investors, since company is able to pump more capital directly into revenue-producing activities.</w:t>
      </w:r>
    </w:p>
    <w:p w:rsidR="006C10DA" w:rsidRPr="00796552" w:rsidRDefault="006C10DA" w:rsidP="006C10DA">
      <w:pPr>
        <w:pStyle w:val="NoSpacing"/>
        <w:ind w:left="720"/>
        <w:rPr>
          <w:rFonts w:ascii="Book Antiqua" w:hAnsi="Book Antiqua"/>
          <w:sz w:val="20"/>
          <w:szCs w:val="20"/>
        </w:rPr>
      </w:pPr>
    </w:p>
    <w:p w:rsidR="006C10DA" w:rsidRDefault="006C10DA" w:rsidP="006C10DA">
      <w:pPr>
        <w:pStyle w:val="NoSpacing"/>
        <w:numPr>
          <w:ilvl w:val="0"/>
          <w:numId w:val="6"/>
        </w:numPr>
        <w:rPr>
          <w:rFonts w:ascii="Book Antiqua" w:hAnsi="Book Antiqua"/>
          <w:sz w:val="20"/>
          <w:szCs w:val="20"/>
        </w:rPr>
      </w:pPr>
      <w:r w:rsidRPr="00796552">
        <w:rPr>
          <w:rFonts w:ascii="Book Antiqua" w:hAnsi="Book Antiqua"/>
          <w:b/>
          <w:sz w:val="20"/>
          <w:szCs w:val="20"/>
        </w:rPr>
        <w:lastRenderedPageBreak/>
        <w:t>Increase efficiency.</w:t>
      </w:r>
      <w:r w:rsidRPr="00796552">
        <w:rPr>
          <w:rFonts w:ascii="Book Antiqua" w:hAnsi="Book Antiqua"/>
          <w:sz w:val="20"/>
          <w:szCs w:val="20"/>
        </w:rPr>
        <w:t xml:space="preserve"> Companies that do everything themselves have much higher research, development, marketing and distribution expenses, all of which must be passed on the customers. An outside provider’s cost structure and economy of scale can give the firm an important competitive advantage.</w:t>
      </w:r>
    </w:p>
    <w:p w:rsidR="006C10DA" w:rsidRPr="00796552" w:rsidRDefault="006C10DA" w:rsidP="006C10DA">
      <w:pPr>
        <w:pStyle w:val="NoSpacing"/>
        <w:ind w:left="720"/>
        <w:rPr>
          <w:rFonts w:ascii="Book Antiqua" w:hAnsi="Book Antiqua"/>
          <w:sz w:val="20"/>
          <w:szCs w:val="20"/>
        </w:rPr>
      </w:pPr>
    </w:p>
    <w:p w:rsidR="006C10DA" w:rsidRDefault="006C10DA" w:rsidP="006C10DA">
      <w:pPr>
        <w:pStyle w:val="NoSpacing"/>
        <w:numPr>
          <w:ilvl w:val="0"/>
          <w:numId w:val="6"/>
        </w:numPr>
        <w:rPr>
          <w:rFonts w:ascii="Book Antiqua" w:hAnsi="Book Antiqua"/>
          <w:sz w:val="20"/>
          <w:szCs w:val="20"/>
        </w:rPr>
      </w:pPr>
      <w:r w:rsidRPr="00796552">
        <w:rPr>
          <w:rFonts w:ascii="Book Antiqua" w:hAnsi="Book Antiqua"/>
          <w:b/>
          <w:sz w:val="20"/>
          <w:szCs w:val="20"/>
        </w:rPr>
        <w:t>Reduce labor costs.</w:t>
      </w:r>
      <w:r w:rsidRPr="00796552">
        <w:rPr>
          <w:rFonts w:ascii="Book Antiqua" w:hAnsi="Book Antiqua"/>
          <w:sz w:val="20"/>
          <w:szCs w:val="20"/>
        </w:rPr>
        <w:t xml:space="preserve"> Hiring and training staff for short-term or peripheral projects can be very expensive and temporary employees don’t always live up to the expectations. Outsourcing lets the company to focus its human resources where one needs them most.</w:t>
      </w:r>
    </w:p>
    <w:p w:rsidR="006C10DA" w:rsidRPr="00796552" w:rsidRDefault="006C10DA" w:rsidP="006C10DA">
      <w:pPr>
        <w:pStyle w:val="NoSpacing"/>
        <w:ind w:left="720"/>
        <w:rPr>
          <w:rFonts w:ascii="Book Antiqua" w:hAnsi="Book Antiqua"/>
          <w:sz w:val="20"/>
          <w:szCs w:val="20"/>
        </w:rPr>
      </w:pPr>
    </w:p>
    <w:p w:rsidR="006C10DA" w:rsidRDefault="006C10DA" w:rsidP="006C10DA">
      <w:pPr>
        <w:pStyle w:val="NoSpacing"/>
        <w:numPr>
          <w:ilvl w:val="0"/>
          <w:numId w:val="6"/>
        </w:numPr>
        <w:rPr>
          <w:rFonts w:ascii="Book Antiqua" w:hAnsi="Book Antiqua"/>
          <w:sz w:val="20"/>
          <w:szCs w:val="20"/>
        </w:rPr>
      </w:pPr>
      <w:r w:rsidRPr="00796552">
        <w:rPr>
          <w:rFonts w:ascii="Book Antiqua" w:hAnsi="Book Antiqua"/>
          <w:b/>
          <w:sz w:val="20"/>
          <w:szCs w:val="20"/>
        </w:rPr>
        <w:t>Start new projects quickly.</w:t>
      </w:r>
      <w:r w:rsidRPr="00796552">
        <w:rPr>
          <w:rFonts w:ascii="Book Antiqua" w:hAnsi="Book Antiqua"/>
          <w:sz w:val="20"/>
          <w:szCs w:val="20"/>
        </w:rPr>
        <w:t xml:space="preserve"> A good outsourcing firm has to resources to start a project right away. Handling the same project in house might involve taking weeks or months to hire the right people, train them and provide the support they need. And if a project requires major capital investments (such as building a series of distribution centers), the startup process can be even more difficult.</w:t>
      </w:r>
    </w:p>
    <w:p w:rsidR="006C10DA" w:rsidRPr="00796552" w:rsidRDefault="006C10DA" w:rsidP="006C10DA">
      <w:pPr>
        <w:pStyle w:val="NoSpacing"/>
        <w:ind w:left="720"/>
        <w:rPr>
          <w:rFonts w:ascii="Book Antiqua" w:hAnsi="Book Antiqua"/>
          <w:sz w:val="20"/>
          <w:szCs w:val="20"/>
        </w:rPr>
      </w:pPr>
    </w:p>
    <w:p w:rsidR="006C10DA" w:rsidRDefault="006C10DA" w:rsidP="006C10DA">
      <w:pPr>
        <w:pStyle w:val="NoSpacing"/>
        <w:numPr>
          <w:ilvl w:val="0"/>
          <w:numId w:val="6"/>
        </w:numPr>
        <w:rPr>
          <w:rFonts w:ascii="Book Antiqua" w:hAnsi="Book Antiqua"/>
          <w:sz w:val="20"/>
          <w:szCs w:val="20"/>
        </w:rPr>
      </w:pPr>
      <w:r w:rsidRPr="00796552">
        <w:rPr>
          <w:rFonts w:ascii="Book Antiqua" w:hAnsi="Book Antiqua"/>
          <w:b/>
          <w:sz w:val="20"/>
          <w:szCs w:val="20"/>
        </w:rPr>
        <w:t xml:space="preserve">Enables to </w:t>
      </w:r>
      <w:proofErr w:type="gramStart"/>
      <w:r w:rsidRPr="00796552">
        <w:rPr>
          <w:rFonts w:ascii="Book Antiqua" w:hAnsi="Book Antiqua"/>
          <w:b/>
          <w:sz w:val="20"/>
          <w:szCs w:val="20"/>
        </w:rPr>
        <w:t>Focus</w:t>
      </w:r>
      <w:proofErr w:type="gramEnd"/>
      <w:r w:rsidRPr="00796552">
        <w:rPr>
          <w:rFonts w:ascii="Book Antiqua" w:hAnsi="Book Antiqua"/>
          <w:b/>
          <w:sz w:val="20"/>
          <w:szCs w:val="20"/>
        </w:rPr>
        <w:t xml:space="preserve"> on core business.</w:t>
      </w:r>
      <w:r w:rsidRPr="00796552">
        <w:rPr>
          <w:rFonts w:ascii="Book Antiqua" w:hAnsi="Book Antiqua"/>
          <w:sz w:val="20"/>
          <w:szCs w:val="20"/>
        </w:rPr>
        <w:t xml:space="preserve"> Every business has limited resources, and every manager has limited time and attention. Outsourcing can help the business to shift its focus from peripheral activities toward work that serves the customer, and it can help managers set their priorities more clearly.</w:t>
      </w:r>
    </w:p>
    <w:p w:rsidR="006C10DA" w:rsidRPr="00796552" w:rsidRDefault="006C10DA" w:rsidP="006C10DA">
      <w:pPr>
        <w:pStyle w:val="NoSpacing"/>
        <w:ind w:left="720"/>
        <w:rPr>
          <w:rFonts w:ascii="Book Antiqua" w:hAnsi="Book Antiqua"/>
          <w:sz w:val="20"/>
          <w:szCs w:val="20"/>
        </w:rPr>
      </w:pPr>
    </w:p>
    <w:p w:rsidR="006C10DA" w:rsidRPr="00796552" w:rsidRDefault="006C10DA" w:rsidP="006C10DA">
      <w:pPr>
        <w:pStyle w:val="NoSpacing"/>
        <w:numPr>
          <w:ilvl w:val="0"/>
          <w:numId w:val="6"/>
        </w:numPr>
        <w:rPr>
          <w:rFonts w:ascii="Book Antiqua" w:hAnsi="Book Antiqua"/>
          <w:sz w:val="20"/>
          <w:szCs w:val="20"/>
        </w:rPr>
      </w:pPr>
      <w:r w:rsidRPr="00796552">
        <w:rPr>
          <w:rFonts w:ascii="Book Antiqua" w:hAnsi="Book Antiqua"/>
          <w:b/>
          <w:sz w:val="20"/>
          <w:szCs w:val="20"/>
        </w:rPr>
        <w:t xml:space="preserve"> Level the playing field.</w:t>
      </w:r>
      <w:r w:rsidRPr="00796552">
        <w:rPr>
          <w:rFonts w:ascii="Book Antiqua" w:hAnsi="Book Antiqua"/>
          <w:sz w:val="20"/>
          <w:szCs w:val="20"/>
        </w:rPr>
        <w:t xml:space="preserve"> Most small firms simply can’t afford to match the in- house support services that larges companies maintain. Outsourcing can help small firms act “big” by giving them access to the same economies of scale, efficiency and expertise that large companies enjoy.</w:t>
      </w:r>
    </w:p>
    <w:p w:rsidR="006C10DA" w:rsidRPr="00796552" w:rsidRDefault="006C10DA" w:rsidP="006C10DA">
      <w:pPr>
        <w:pStyle w:val="NoSpacing"/>
        <w:rPr>
          <w:rFonts w:ascii="Book Antiqua" w:hAnsi="Book Antiqua"/>
          <w:sz w:val="20"/>
          <w:szCs w:val="20"/>
        </w:rPr>
      </w:pPr>
    </w:p>
    <w:p w:rsidR="006C10DA" w:rsidRPr="00796552" w:rsidRDefault="006C10DA" w:rsidP="006C10DA">
      <w:pPr>
        <w:pStyle w:val="NoSpacing"/>
        <w:rPr>
          <w:rFonts w:ascii="Book Antiqua" w:hAnsi="Book Antiqua"/>
          <w:sz w:val="20"/>
          <w:szCs w:val="20"/>
        </w:rPr>
      </w:pPr>
      <w:r w:rsidRPr="00796552">
        <w:rPr>
          <w:rFonts w:ascii="Book Antiqua" w:hAnsi="Book Antiqua"/>
          <w:b/>
          <w:sz w:val="20"/>
          <w:szCs w:val="20"/>
        </w:rPr>
        <w:t>Reduce risk.</w:t>
      </w:r>
      <w:r w:rsidRPr="00796552">
        <w:rPr>
          <w:rFonts w:ascii="Book Antiqua" w:hAnsi="Book Antiqua"/>
          <w:sz w:val="20"/>
          <w:szCs w:val="20"/>
        </w:rPr>
        <w:t xml:space="preserve"> Every business investment carries a certain amount of risk. Markets, competition, government regulations, financial conditions and technologies all change very quickly. Outsourcing providers assume and manage this risk for the company and they generally are much better at deciding how to avoid risk in their areas of expertise.</w:t>
      </w:r>
    </w:p>
    <w:p w:rsidR="007A3E0C" w:rsidRPr="006C10DA" w:rsidRDefault="007A3E0C" w:rsidP="006C10DA">
      <w:pPr>
        <w:rPr>
          <w:rFonts w:ascii="Book Antiqua" w:hAnsi="Book Antiqua"/>
        </w:rPr>
      </w:pPr>
    </w:p>
    <w:p w:rsidR="00C85341" w:rsidRPr="00D20DEE" w:rsidRDefault="00C85341" w:rsidP="00B40E08">
      <w:pPr>
        <w:spacing w:after="120"/>
        <w:ind w:right="-563"/>
        <w:jc w:val="both"/>
        <w:rPr>
          <w:rFonts w:ascii="Book Antiqua" w:hAnsi="Book Antiqua" w:cstheme="majorBidi"/>
          <w:b/>
          <w:bCs/>
          <w:color w:val="000000" w:themeColor="text1"/>
          <w:sz w:val="24"/>
          <w:szCs w:val="24"/>
        </w:rPr>
      </w:pPr>
      <w:r w:rsidRPr="00D20DEE">
        <w:rPr>
          <w:rFonts w:ascii="Book Antiqua" w:hAnsi="Book Antiqua" w:cstheme="majorBidi"/>
          <w:b/>
          <w:bCs/>
          <w:color w:val="000000" w:themeColor="text1"/>
          <w:sz w:val="24"/>
          <w:szCs w:val="24"/>
        </w:rPr>
        <w:t>QUESTION 2:</w:t>
      </w: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The directors of Grand Company wish to establish whether they have increased shareholder value in the year to December 2017. They use the EVA model.</w:t>
      </w:r>
    </w:p>
    <w:p w:rsidR="00C85341" w:rsidRPr="00D20DEE" w:rsidRDefault="00C85341" w:rsidP="00B40E08">
      <w:pPr>
        <w:spacing w:after="120"/>
        <w:ind w:right="-563"/>
        <w:jc w:val="both"/>
        <w:rPr>
          <w:rFonts w:ascii="Book Antiqua" w:hAnsi="Book Antiqua" w:cstheme="majorBidi"/>
          <w:bCs/>
          <w:color w:val="000000" w:themeColor="text1"/>
          <w:sz w:val="24"/>
          <w:szCs w:val="24"/>
        </w:rPr>
      </w:pP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 xml:space="preserve">Profit and loss account for year ended 31 December 2017 </w:t>
      </w: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t>$m</w:t>
      </w: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 xml:space="preserve">Turnover </w:t>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t>150</w:t>
      </w: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PBT</w:t>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t xml:space="preserve">  50</w:t>
      </w: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 xml:space="preserve">Tax </w:t>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t xml:space="preserve">  18</w:t>
      </w: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 xml:space="preserve">PAT </w:t>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t xml:space="preserve">  32</w:t>
      </w: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 xml:space="preserve">Dividends </w:t>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t xml:space="preserve">  10</w:t>
      </w: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 xml:space="preserve">Retained earnings </w:t>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t xml:space="preserve">  22</w:t>
      </w:r>
    </w:p>
    <w:p w:rsidR="00C85341" w:rsidRPr="00D20DEE" w:rsidRDefault="00C85341" w:rsidP="00B40E08">
      <w:pPr>
        <w:spacing w:after="120"/>
        <w:ind w:right="-563"/>
        <w:jc w:val="both"/>
        <w:rPr>
          <w:rFonts w:ascii="Book Antiqua" w:hAnsi="Book Antiqua" w:cstheme="majorBidi"/>
          <w:b/>
          <w:bCs/>
          <w:color w:val="000000" w:themeColor="text1"/>
          <w:sz w:val="24"/>
          <w:szCs w:val="24"/>
        </w:rPr>
      </w:pPr>
      <w:r w:rsidRPr="00D20DEE">
        <w:rPr>
          <w:rFonts w:ascii="Book Antiqua" w:hAnsi="Book Antiqua" w:cstheme="majorBidi"/>
          <w:b/>
          <w:bCs/>
          <w:color w:val="000000" w:themeColor="text1"/>
          <w:sz w:val="24"/>
          <w:szCs w:val="24"/>
        </w:rPr>
        <w:t>Additional information:</w:t>
      </w:r>
    </w:p>
    <w:p w:rsidR="00C85341" w:rsidRPr="00927468" w:rsidRDefault="00C85341" w:rsidP="00000D96">
      <w:pPr>
        <w:pStyle w:val="ListParagraph"/>
        <w:numPr>
          <w:ilvl w:val="0"/>
          <w:numId w:val="3"/>
        </w:numPr>
        <w:spacing w:after="120"/>
        <w:ind w:right="-563"/>
        <w:jc w:val="both"/>
        <w:rPr>
          <w:rFonts w:ascii="Book Antiqua" w:hAnsi="Book Antiqua" w:cstheme="majorBidi"/>
          <w:bCs/>
          <w:color w:val="000000" w:themeColor="text1"/>
          <w:sz w:val="24"/>
          <w:szCs w:val="24"/>
        </w:rPr>
      </w:pPr>
      <w:r w:rsidRPr="00927468">
        <w:rPr>
          <w:rFonts w:ascii="Book Antiqua" w:hAnsi="Book Antiqua" w:cstheme="majorBidi"/>
          <w:bCs/>
          <w:color w:val="000000" w:themeColor="text1"/>
          <w:sz w:val="24"/>
          <w:szCs w:val="24"/>
        </w:rPr>
        <w:lastRenderedPageBreak/>
        <w:t>Included in cost of sales and expenses is $10 million of economic depreciation. This is the same as the depreciation used for tax purposes.</w:t>
      </w:r>
    </w:p>
    <w:p w:rsidR="00C85341" w:rsidRPr="00927468" w:rsidRDefault="00C85341" w:rsidP="00000D96">
      <w:pPr>
        <w:pStyle w:val="ListParagraph"/>
        <w:numPr>
          <w:ilvl w:val="0"/>
          <w:numId w:val="3"/>
        </w:numPr>
        <w:spacing w:after="120"/>
        <w:ind w:right="-563"/>
        <w:jc w:val="both"/>
        <w:rPr>
          <w:rFonts w:ascii="Book Antiqua" w:hAnsi="Book Antiqua" w:cstheme="majorBidi"/>
          <w:bCs/>
          <w:color w:val="000000" w:themeColor="text1"/>
          <w:sz w:val="24"/>
          <w:szCs w:val="24"/>
        </w:rPr>
      </w:pPr>
      <w:r w:rsidRPr="00927468">
        <w:rPr>
          <w:rFonts w:ascii="Book Antiqua" w:hAnsi="Book Antiqua" w:cstheme="majorBidi"/>
          <w:bCs/>
          <w:color w:val="000000" w:themeColor="text1"/>
          <w:sz w:val="24"/>
          <w:szCs w:val="24"/>
        </w:rPr>
        <w:t>Non-cash expenses amounted to $15 million.</w:t>
      </w:r>
    </w:p>
    <w:p w:rsidR="00C85341" w:rsidRPr="00927468" w:rsidRDefault="00C85341" w:rsidP="00000D96">
      <w:pPr>
        <w:pStyle w:val="ListParagraph"/>
        <w:numPr>
          <w:ilvl w:val="0"/>
          <w:numId w:val="3"/>
        </w:numPr>
        <w:spacing w:after="120"/>
        <w:ind w:right="-563"/>
        <w:jc w:val="both"/>
        <w:rPr>
          <w:rFonts w:ascii="Book Antiqua" w:hAnsi="Book Antiqua" w:cstheme="majorBidi"/>
          <w:bCs/>
          <w:color w:val="000000" w:themeColor="text1"/>
          <w:sz w:val="24"/>
          <w:szCs w:val="24"/>
        </w:rPr>
      </w:pPr>
      <w:r w:rsidRPr="00927468">
        <w:rPr>
          <w:rFonts w:ascii="Book Antiqua" w:hAnsi="Book Antiqua" w:cstheme="majorBidi"/>
          <w:bCs/>
          <w:color w:val="000000" w:themeColor="text1"/>
          <w:sz w:val="24"/>
          <w:szCs w:val="24"/>
        </w:rPr>
        <w:t>The opening capital employed on the balance sheet was $108 million.</w:t>
      </w:r>
    </w:p>
    <w:p w:rsidR="00C85341" w:rsidRPr="00927468" w:rsidRDefault="00C85341" w:rsidP="00000D96">
      <w:pPr>
        <w:pStyle w:val="ListParagraph"/>
        <w:numPr>
          <w:ilvl w:val="0"/>
          <w:numId w:val="3"/>
        </w:numPr>
        <w:spacing w:after="120"/>
        <w:ind w:right="-563"/>
        <w:jc w:val="both"/>
        <w:rPr>
          <w:rFonts w:ascii="Book Antiqua" w:hAnsi="Book Antiqua" w:cstheme="majorBidi"/>
          <w:bCs/>
          <w:color w:val="000000" w:themeColor="text1"/>
          <w:sz w:val="24"/>
          <w:szCs w:val="24"/>
        </w:rPr>
      </w:pPr>
      <w:r w:rsidRPr="00927468">
        <w:rPr>
          <w:rFonts w:ascii="Book Antiqua" w:hAnsi="Book Antiqua" w:cstheme="majorBidi"/>
          <w:bCs/>
          <w:color w:val="000000" w:themeColor="text1"/>
          <w:sz w:val="24"/>
          <w:szCs w:val="24"/>
        </w:rPr>
        <w:t>The pre-tax cost of debt is 10%.</w:t>
      </w:r>
    </w:p>
    <w:p w:rsidR="00C85341" w:rsidRPr="00927468" w:rsidRDefault="00C85341" w:rsidP="00000D96">
      <w:pPr>
        <w:pStyle w:val="ListParagraph"/>
        <w:numPr>
          <w:ilvl w:val="0"/>
          <w:numId w:val="3"/>
        </w:numPr>
        <w:spacing w:after="120"/>
        <w:ind w:right="-563"/>
        <w:jc w:val="both"/>
        <w:rPr>
          <w:rFonts w:ascii="Book Antiqua" w:hAnsi="Book Antiqua" w:cstheme="majorBidi"/>
          <w:bCs/>
          <w:color w:val="000000" w:themeColor="text1"/>
          <w:sz w:val="24"/>
          <w:szCs w:val="24"/>
        </w:rPr>
      </w:pPr>
      <w:r w:rsidRPr="00927468">
        <w:rPr>
          <w:rFonts w:ascii="Book Antiqua" w:hAnsi="Book Antiqua" w:cstheme="majorBidi"/>
          <w:bCs/>
          <w:color w:val="000000" w:themeColor="text1"/>
          <w:sz w:val="24"/>
          <w:szCs w:val="24"/>
        </w:rPr>
        <w:t>The cost of equity is 15%.</w:t>
      </w:r>
    </w:p>
    <w:p w:rsidR="00C85341" w:rsidRPr="00927468" w:rsidRDefault="00C85341" w:rsidP="00000D96">
      <w:pPr>
        <w:pStyle w:val="ListParagraph"/>
        <w:numPr>
          <w:ilvl w:val="0"/>
          <w:numId w:val="3"/>
        </w:numPr>
        <w:spacing w:after="120"/>
        <w:ind w:right="-563"/>
        <w:jc w:val="both"/>
        <w:rPr>
          <w:rFonts w:ascii="Book Antiqua" w:hAnsi="Book Antiqua" w:cstheme="majorBidi"/>
          <w:bCs/>
          <w:color w:val="000000" w:themeColor="text1"/>
          <w:sz w:val="24"/>
          <w:szCs w:val="24"/>
        </w:rPr>
      </w:pPr>
      <w:r w:rsidRPr="00927468">
        <w:rPr>
          <w:rFonts w:ascii="Book Antiqua" w:hAnsi="Book Antiqua" w:cstheme="majorBidi"/>
          <w:bCs/>
          <w:color w:val="000000" w:themeColor="text1"/>
          <w:sz w:val="24"/>
          <w:szCs w:val="24"/>
        </w:rPr>
        <w:t>Grand Company has an effective tax rate of 35%.</w:t>
      </w:r>
    </w:p>
    <w:p w:rsidR="00C85341" w:rsidRPr="00927468" w:rsidRDefault="00C85341" w:rsidP="00000D96">
      <w:pPr>
        <w:pStyle w:val="ListParagraph"/>
        <w:numPr>
          <w:ilvl w:val="0"/>
          <w:numId w:val="3"/>
        </w:numPr>
        <w:spacing w:after="120"/>
        <w:ind w:right="-563"/>
        <w:jc w:val="both"/>
        <w:rPr>
          <w:rFonts w:ascii="Book Antiqua" w:hAnsi="Book Antiqua" w:cstheme="majorBidi"/>
          <w:bCs/>
          <w:color w:val="000000" w:themeColor="text1"/>
          <w:sz w:val="24"/>
          <w:szCs w:val="24"/>
        </w:rPr>
      </w:pPr>
      <w:r w:rsidRPr="00927468">
        <w:rPr>
          <w:rFonts w:ascii="Book Antiqua" w:hAnsi="Book Antiqua" w:cstheme="majorBidi"/>
          <w:bCs/>
          <w:color w:val="000000" w:themeColor="text1"/>
          <w:sz w:val="24"/>
          <w:szCs w:val="24"/>
        </w:rPr>
        <w:t>The interest expense in 2017 was $5 million.</w:t>
      </w:r>
    </w:p>
    <w:p w:rsidR="00C85341" w:rsidRPr="00927468" w:rsidRDefault="00C85341" w:rsidP="00000D96">
      <w:pPr>
        <w:pStyle w:val="ListParagraph"/>
        <w:numPr>
          <w:ilvl w:val="0"/>
          <w:numId w:val="3"/>
        </w:numPr>
        <w:spacing w:after="120"/>
        <w:ind w:right="-563"/>
        <w:jc w:val="both"/>
        <w:rPr>
          <w:rFonts w:ascii="Book Antiqua" w:hAnsi="Book Antiqua" w:cstheme="majorBidi"/>
          <w:bCs/>
          <w:color w:val="000000" w:themeColor="text1"/>
          <w:sz w:val="24"/>
          <w:szCs w:val="24"/>
        </w:rPr>
      </w:pPr>
      <w:r w:rsidRPr="00927468">
        <w:rPr>
          <w:rFonts w:ascii="Book Antiqua" w:hAnsi="Book Antiqua" w:cstheme="majorBidi"/>
          <w:bCs/>
          <w:color w:val="000000" w:themeColor="text1"/>
          <w:sz w:val="24"/>
          <w:szCs w:val="24"/>
        </w:rPr>
        <w:t>The gearing ratio is 50:50 debt to equity by market value.</w:t>
      </w:r>
    </w:p>
    <w:p w:rsidR="00C85341" w:rsidRPr="00D20DEE" w:rsidRDefault="00C85341" w:rsidP="00B40E08">
      <w:pPr>
        <w:spacing w:after="120"/>
        <w:ind w:right="-563"/>
        <w:jc w:val="both"/>
        <w:rPr>
          <w:rFonts w:ascii="Book Antiqua" w:hAnsi="Book Antiqua" w:cstheme="majorBidi"/>
          <w:b/>
          <w:bCs/>
          <w:color w:val="000000" w:themeColor="text1"/>
          <w:sz w:val="24"/>
          <w:szCs w:val="24"/>
        </w:rPr>
      </w:pPr>
      <w:r w:rsidRPr="00D20DEE">
        <w:rPr>
          <w:rFonts w:ascii="Book Antiqua" w:hAnsi="Book Antiqua" w:cstheme="majorBidi"/>
          <w:b/>
          <w:bCs/>
          <w:color w:val="000000" w:themeColor="text1"/>
          <w:sz w:val="24"/>
          <w:szCs w:val="24"/>
        </w:rPr>
        <w:t>Required:</w:t>
      </w:r>
    </w:p>
    <w:p w:rsidR="00C85341" w:rsidRPr="00D20DEE" w:rsidRDefault="00C85341" w:rsidP="00000D96">
      <w:pPr>
        <w:pStyle w:val="ListParagraph"/>
        <w:numPr>
          <w:ilvl w:val="0"/>
          <w:numId w:val="2"/>
        </w:numPr>
        <w:spacing w:after="120"/>
        <w:ind w:right="-563"/>
        <w:jc w:val="both"/>
        <w:rPr>
          <w:rFonts w:ascii="Book Antiqua" w:hAnsi="Book Antiqua" w:cstheme="majorBidi"/>
          <w:b/>
          <w:bCs/>
          <w:color w:val="000000" w:themeColor="text1"/>
          <w:sz w:val="24"/>
          <w:szCs w:val="24"/>
        </w:rPr>
      </w:pPr>
      <w:r w:rsidRPr="00D20DEE">
        <w:rPr>
          <w:rFonts w:ascii="Book Antiqua" w:hAnsi="Book Antiqua" w:cstheme="majorBidi"/>
          <w:b/>
          <w:bCs/>
          <w:color w:val="000000" w:themeColor="text1"/>
          <w:sz w:val="24"/>
          <w:szCs w:val="24"/>
        </w:rPr>
        <w:t>Calculate the EVA in the year to December 2017.</w:t>
      </w:r>
      <w:r w:rsidRPr="00D20DEE">
        <w:rPr>
          <w:rFonts w:ascii="Book Antiqua" w:hAnsi="Book Antiqua" w:cstheme="majorBidi"/>
          <w:b/>
          <w:bCs/>
          <w:color w:val="000000" w:themeColor="text1"/>
          <w:sz w:val="24"/>
          <w:szCs w:val="24"/>
        </w:rPr>
        <w:tab/>
      </w:r>
      <w:r w:rsidRPr="00D20DEE">
        <w:rPr>
          <w:rFonts w:ascii="Book Antiqua" w:hAnsi="Book Antiqua" w:cstheme="majorBidi"/>
          <w:b/>
          <w:bCs/>
          <w:color w:val="000000" w:themeColor="text1"/>
          <w:sz w:val="24"/>
          <w:szCs w:val="24"/>
        </w:rPr>
        <w:tab/>
      </w:r>
      <w:r w:rsidRPr="00D20DEE">
        <w:rPr>
          <w:rFonts w:ascii="Book Antiqua" w:hAnsi="Book Antiqua" w:cstheme="majorBidi"/>
          <w:b/>
          <w:bCs/>
          <w:color w:val="000000" w:themeColor="text1"/>
          <w:sz w:val="24"/>
          <w:szCs w:val="24"/>
        </w:rPr>
        <w:tab/>
        <w:t>(8 marks)</w:t>
      </w:r>
    </w:p>
    <w:p w:rsidR="00C85341" w:rsidRPr="00D20DEE" w:rsidRDefault="00C85341" w:rsidP="00000D96">
      <w:pPr>
        <w:pStyle w:val="ListParagraph"/>
        <w:numPr>
          <w:ilvl w:val="0"/>
          <w:numId w:val="2"/>
        </w:numPr>
        <w:spacing w:after="120"/>
        <w:ind w:right="-563"/>
        <w:jc w:val="both"/>
        <w:rPr>
          <w:rFonts w:ascii="Book Antiqua" w:hAnsi="Book Antiqua" w:cstheme="majorBidi"/>
          <w:b/>
          <w:bCs/>
          <w:color w:val="000000" w:themeColor="text1"/>
          <w:sz w:val="24"/>
          <w:szCs w:val="24"/>
        </w:rPr>
      </w:pPr>
      <w:r w:rsidRPr="00D20DEE">
        <w:rPr>
          <w:rFonts w:ascii="Book Antiqua" w:hAnsi="Book Antiqua" w:cstheme="majorBidi"/>
          <w:b/>
          <w:bCs/>
          <w:color w:val="000000" w:themeColor="text1"/>
          <w:sz w:val="24"/>
          <w:szCs w:val="24"/>
        </w:rPr>
        <w:t>Describe the disadvantages of EVA.</w:t>
      </w:r>
      <w:r w:rsidRPr="00D20DEE">
        <w:rPr>
          <w:rFonts w:ascii="Book Antiqua" w:hAnsi="Book Antiqua" w:cstheme="majorBidi"/>
          <w:b/>
          <w:bCs/>
          <w:color w:val="000000" w:themeColor="text1"/>
          <w:sz w:val="24"/>
          <w:szCs w:val="24"/>
        </w:rPr>
        <w:tab/>
      </w:r>
      <w:r w:rsidRPr="00D20DEE">
        <w:rPr>
          <w:rFonts w:ascii="Book Antiqua" w:hAnsi="Book Antiqua" w:cstheme="majorBidi"/>
          <w:b/>
          <w:bCs/>
          <w:color w:val="000000" w:themeColor="text1"/>
          <w:sz w:val="24"/>
          <w:szCs w:val="24"/>
        </w:rPr>
        <w:tab/>
      </w:r>
      <w:r w:rsidRPr="00D20DEE">
        <w:rPr>
          <w:rFonts w:ascii="Book Antiqua" w:hAnsi="Book Antiqua" w:cstheme="majorBidi"/>
          <w:b/>
          <w:bCs/>
          <w:color w:val="000000" w:themeColor="text1"/>
          <w:sz w:val="24"/>
          <w:szCs w:val="24"/>
        </w:rPr>
        <w:tab/>
      </w:r>
      <w:r w:rsidRPr="00D20DEE">
        <w:rPr>
          <w:rFonts w:ascii="Book Antiqua" w:hAnsi="Book Antiqua" w:cstheme="majorBidi"/>
          <w:b/>
          <w:bCs/>
          <w:color w:val="000000" w:themeColor="text1"/>
          <w:sz w:val="24"/>
          <w:szCs w:val="24"/>
        </w:rPr>
        <w:tab/>
      </w:r>
      <w:r w:rsidRPr="00D20DEE">
        <w:rPr>
          <w:rFonts w:ascii="Book Antiqua" w:hAnsi="Book Antiqua" w:cstheme="majorBidi"/>
          <w:b/>
          <w:bCs/>
          <w:color w:val="000000" w:themeColor="text1"/>
          <w:sz w:val="24"/>
          <w:szCs w:val="24"/>
        </w:rPr>
        <w:tab/>
        <w:t>(4 marks)</w:t>
      </w:r>
    </w:p>
    <w:p w:rsidR="00C85341" w:rsidRPr="00D20DEE" w:rsidRDefault="00C85341" w:rsidP="00000D96">
      <w:pPr>
        <w:pStyle w:val="ListParagraph"/>
        <w:numPr>
          <w:ilvl w:val="0"/>
          <w:numId w:val="2"/>
        </w:numPr>
        <w:spacing w:after="120"/>
        <w:ind w:right="-563"/>
        <w:jc w:val="both"/>
        <w:rPr>
          <w:rFonts w:ascii="Book Antiqua" w:hAnsi="Book Antiqua" w:cstheme="majorBidi"/>
          <w:b/>
          <w:bCs/>
          <w:color w:val="000000" w:themeColor="text1"/>
          <w:sz w:val="24"/>
          <w:szCs w:val="24"/>
        </w:rPr>
      </w:pPr>
      <w:r w:rsidRPr="00D20DEE">
        <w:rPr>
          <w:rFonts w:ascii="Book Antiqua" w:hAnsi="Book Antiqua" w:cstheme="majorBidi"/>
          <w:b/>
          <w:bCs/>
          <w:color w:val="000000" w:themeColor="text1"/>
          <w:sz w:val="24"/>
          <w:szCs w:val="24"/>
        </w:rPr>
        <w:t>ACE Company earned $100,000 in cash inflows this year.</w:t>
      </w: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They expect this to increase in each of the next 5 years by 5% and after that to increase by 2% forever.</w:t>
      </w: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The company uses a cost of capital of 10%.</w:t>
      </w:r>
    </w:p>
    <w:p w:rsidR="00C85341" w:rsidRPr="00D20DEE" w:rsidRDefault="00C85341" w:rsidP="00B40E08">
      <w:pPr>
        <w:spacing w:after="120"/>
        <w:ind w:right="-563"/>
        <w:jc w:val="both"/>
        <w:rPr>
          <w:rFonts w:ascii="Book Antiqua" w:hAnsi="Book Antiqua" w:cstheme="majorBidi"/>
          <w:b/>
          <w:bCs/>
          <w:color w:val="000000" w:themeColor="text1"/>
          <w:sz w:val="24"/>
          <w:szCs w:val="24"/>
        </w:rPr>
      </w:pPr>
      <w:r w:rsidRPr="00D20DEE">
        <w:rPr>
          <w:rFonts w:ascii="Book Antiqua" w:hAnsi="Book Antiqua" w:cstheme="majorBidi"/>
          <w:b/>
          <w:bCs/>
          <w:color w:val="000000" w:themeColor="text1"/>
          <w:sz w:val="24"/>
          <w:szCs w:val="24"/>
        </w:rPr>
        <w:t xml:space="preserve">Calculate the value of the company using the present value of future cash flows method. </w:t>
      </w:r>
    </w:p>
    <w:p w:rsidR="00C85341" w:rsidRDefault="00C01415" w:rsidP="00B40E08">
      <w:pPr>
        <w:spacing w:after="120"/>
        <w:ind w:right="-563"/>
        <w:jc w:val="both"/>
        <w:rPr>
          <w:rFonts w:ascii="Book Antiqua" w:hAnsi="Book Antiqua" w:cstheme="majorBidi"/>
          <w:b/>
          <w:bCs/>
          <w:color w:val="000000" w:themeColor="text1"/>
          <w:sz w:val="24"/>
          <w:szCs w:val="24"/>
        </w:rPr>
      </w:pPr>
      <w:r w:rsidRPr="00D20DEE">
        <w:rPr>
          <w:rFonts w:ascii="Book Antiqua" w:hAnsi="Book Antiqua" w:cstheme="majorBidi"/>
          <w:b/>
          <w:bCs/>
          <w:color w:val="000000" w:themeColor="text1"/>
          <w:sz w:val="24"/>
          <w:szCs w:val="24"/>
        </w:rPr>
        <w:tab/>
      </w:r>
      <w:r w:rsidRPr="00D20DEE">
        <w:rPr>
          <w:rFonts w:ascii="Book Antiqua" w:hAnsi="Book Antiqua" w:cstheme="majorBidi"/>
          <w:b/>
          <w:bCs/>
          <w:color w:val="000000" w:themeColor="text1"/>
          <w:sz w:val="24"/>
          <w:szCs w:val="24"/>
        </w:rPr>
        <w:tab/>
      </w:r>
      <w:r w:rsidRPr="00D20DEE">
        <w:rPr>
          <w:rFonts w:ascii="Book Antiqua" w:hAnsi="Book Antiqua" w:cstheme="majorBidi"/>
          <w:b/>
          <w:bCs/>
          <w:color w:val="000000" w:themeColor="text1"/>
          <w:sz w:val="24"/>
          <w:szCs w:val="24"/>
        </w:rPr>
        <w:tab/>
      </w:r>
      <w:r w:rsidRPr="00D20DEE">
        <w:rPr>
          <w:rFonts w:ascii="Book Antiqua" w:hAnsi="Book Antiqua" w:cstheme="majorBidi"/>
          <w:b/>
          <w:bCs/>
          <w:color w:val="000000" w:themeColor="text1"/>
          <w:sz w:val="24"/>
          <w:szCs w:val="24"/>
        </w:rPr>
        <w:tab/>
      </w:r>
      <w:r w:rsidRPr="00D20DEE">
        <w:rPr>
          <w:rFonts w:ascii="Book Antiqua" w:hAnsi="Book Antiqua" w:cstheme="majorBidi"/>
          <w:b/>
          <w:bCs/>
          <w:color w:val="000000" w:themeColor="text1"/>
          <w:sz w:val="24"/>
          <w:szCs w:val="24"/>
        </w:rPr>
        <w:tab/>
      </w:r>
      <w:r w:rsidRPr="00D20DEE">
        <w:rPr>
          <w:rFonts w:ascii="Book Antiqua" w:hAnsi="Book Antiqua" w:cstheme="majorBidi"/>
          <w:b/>
          <w:bCs/>
          <w:color w:val="000000" w:themeColor="text1"/>
          <w:sz w:val="24"/>
          <w:szCs w:val="24"/>
        </w:rPr>
        <w:tab/>
      </w:r>
      <w:r w:rsidRPr="00D20DEE">
        <w:rPr>
          <w:rFonts w:ascii="Book Antiqua" w:hAnsi="Book Antiqua" w:cstheme="majorBidi"/>
          <w:b/>
          <w:bCs/>
          <w:color w:val="000000" w:themeColor="text1"/>
          <w:sz w:val="24"/>
          <w:szCs w:val="24"/>
        </w:rPr>
        <w:tab/>
      </w:r>
      <w:r w:rsidRPr="00D20DEE">
        <w:rPr>
          <w:rFonts w:ascii="Book Antiqua" w:hAnsi="Book Antiqua" w:cstheme="majorBidi"/>
          <w:b/>
          <w:bCs/>
          <w:color w:val="000000" w:themeColor="text1"/>
          <w:sz w:val="24"/>
          <w:szCs w:val="24"/>
        </w:rPr>
        <w:tab/>
      </w:r>
      <w:r w:rsidRPr="00D20DEE">
        <w:rPr>
          <w:rFonts w:ascii="Book Antiqua" w:hAnsi="Book Antiqua" w:cstheme="majorBidi"/>
          <w:b/>
          <w:bCs/>
          <w:color w:val="000000" w:themeColor="text1"/>
          <w:sz w:val="24"/>
          <w:szCs w:val="24"/>
        </w:rPr>
        <w:tab/>
      </w:r>
      <w:r w:rsidRPr="00D20DEE">
        <w:rPr>
          <w:rFonts w:ascii="Book Antiqua" w:hAnsi="Book Antiqua" w:cstheme="majorBidi"/>
          <w:b/>
          <w:bCs/>
          <w:color w:val="000000" w:themeColor="text1"/>
          <w:sz w:val="24"/>
          <w:szCs w:val="24"/>
        </w:rPr>
        <w:tab/>
      </w:r>
      <w:r w:rsidRPr="00D20DEE">
        <w:rPr>
          <w:rFonts w:ascii="Book Antiqua" w:hAnsi="Book Antiqua" w:cstheme="majorBidi"/>
          <w:b/>
          <w:bCs/>
          <w:color w:val="000000" w:themeColor="text1"/>
          <w:sz w:val="24"/>
          <w:szCs w:val="24"/>
        </w:rPr>
        <w:tab/>
      </w:r>
      <w:r w:rsidR="00D20DEE" w:rsidRPr="00D20DEE">
        <w:rPr>
          <w:rFonts w:ascii="Book Antiqua" w:hAnsi="Book Antiqua" w:cstheme="majorBidi"/>
          <w:b/>
          <w:bCs/>
          <w:color w:val="000000" w:themeColor="text1"/>
          <w:sz w:val="24"/>
          <w:szCs w:val="24"/>
        </w:rPr>
        <w:t xml:space="preserve"> </w:t>
      </w:r>
      <w:r w:rsidR="00C85341" w:rsidRPr="00D20DEE">
        <w:rPr>
          <w:rFonts w:ascii="Book Antiqua" w:hAnsi="Book Antiqua" w:cstheme="majorBidi"/>
          <w:b/>
          <w:bCs/>
          <w:color w:val="000000" w:themeColor="text1"/>
          <w:sz w:val="24"/>
          <w:szCs w:val="24"/>
        </w:rPr>
        <w:t>(8 marks)</w:t>
      </w:r>
    </w:p>
    <w:p w:rsidR="006C10DA" w:rsidRDefault="006C10DA" w:rsidP="00B40E08">
      <w:pPr>
        <w:spacing w:after="120"/>
        <w:ind w:right="-563"/>
        <w:jc w:val="both"/>
        <w:rPr>
          <w:rFonts w:ascii="Book Antiqua" w:hAnsi="Book Antiqua" w:cstheme="majorBidi"/>
          <w:b/>
          <w:bCs/>
          <w:color w:val="000000" w:themeColor="text1"/>
          <w:sz w:val="24"/>
          <w:szCs w:val="24"/>
        </w:rPr>
      </w:pPr>
    </w:p>
    <w:p w:rsidR="006C10DA" w:rsidRPr="00796552" w:rsidRDefault="006C10DA" w:rsidP="006C10DA">
      <w:pPr>
        <w:rPr>
          <w:rFonts w:ascii="Book Antiqua" w:hAnsi="Book Antiqua"/>
          <w:b/>
        </w:rPr>
      </w:pPr>
      <w:r w:rsidRPr="00796552">
        <w:rPr>
          <w:rFonts w:ascii="Book Antiqua" w:hAnsi="Book Antiqua"/>
          <w:b/>
        </w:rPr>
        <w:t>Answer to Question No 2:</w:t>
      </w:r>
    </w:p>
    <w:p w:rsidR="006C10DA" w:rsidRPr="00796552" w:rsidRDefault="006C10DA" w:rsidP="006C10DA">
      <w:pPr>
        <w:autoSpaceDE w:val="0"/>
        <w:autoSpaceDN w:val="0"/>
        <w:adjustRightInd w:val="0"/>
        <w:rPr>
          <w:rFonts w:ascii="Book Antiqua" w:hAnsi="Book Antiqua" w:cs="MyriadPro-Light"/>
        </w:rPr>
      </w:pPr>
      <w:proofErr w:type="spellStart"/>
      <w:proofErr w:type="gramStart"/>
      <w:r w:rsidRPr="00796552">
        <w:rPr>
          <w:rFonts w:ascii="Book Antiqua" w:hAnsi="Book Antiqua" w:cs="MyriadPro-Light"/>
        </w:rPr>
        <w:t>i</w:t>
      </w:r>
      <w:proofErr w:type="spellEnd"/>
      <w:proofErr w:type="gramEnd"/>
      <w:r w:rsidRPr="00796552">
        <w:rPr>
          <w:rFonts w:ascii="Book Antiqua" w:hAnsi="Book Antiqua" w:cs="MyriadPro-Light"/>
        </w:rPr>
        <w:t>)</w:t>
      </w:r>
      <w:r w:rsidRPr="00796552">
        <w:rPr>
          <w:rFonts w:ascii="Book Antiqua" w:hAnsi="Book Antiqua" w:cs="MyriadPro-Light"/>
        </w:rPr>
        <w:tab/>
      </w:r>
    </w:p>
    <w:p w:rsidR="006C10DA" w:rsidRPr="00796552" w:rsidRDefault="006C10DA" w:rsidP="006C10DA">
      <w:pPr>
        <w:autoSpaceDE w:val="0"/>
        <w:autoSpaceDN w:val="0"/>
        <w:adjustRightInd w:val="0"/>
        <w:rPr>
          <w:rFonts w:ascii="Book Antiqua" w:hAnsi="Book Antiqua" w:cs="MyriadPro-Light"/>
        </w:rPr>
      </w:pPr>
      <w:r w:rsidRPr="00796552">
        <w:rPr>
          <w:rFonts w:ascii="Book Antiqua" w:hAnsi="Book Antiqua" w:cs="MyriadPro-Light"/>
        </w:rPr>
        <w:tab/>
        <w:t>WACC = (50% X 15%) + (50% X 10% X 0.65)</w:t>
      </w:r>
    </w:p>
    <w:p w:rsidR="006C10DA" w:rsidRPr="00796552" w:rsidRDefault="006C10DA" w:rsidP="006C10DA">
      <w:pPr>
        <w:autoSpaceDE w:val="0"/>
        <w:autoSpaceDN w:val="0"/>
        <w:adjustRightInd w:val="0"/>
        <w:rPr>
          <w:rFonts w:ascii="Book Antiqua" w:hAnsi="Book Antiqua" w:cs="MyriadPro-Light"/>
        </w:rPr>
      </w:pPr>
      <w:r w:rsidRPr="00796552">
        <w:rPr>
          <w:rFonts w:ascii="Book Antiqua" w:hAnsi="Book Antiqua" w:cs="MyriadPro-Light"/>
        </w:rPr>
        <w:tab/>
      </w:r>
      <w:r w:rsidRPr="00796552">
        <w:rPr>
          <w:rFonts w:ascii="Book Antiqua" w:hAnsi="Book Antiqua" w:cs="MyriadPro-Light"/>
        </w:rPr>
        <w:tab/>
        <w:t>= 10.75%</w:t>
      </w:r>
    </w:p>
    <w:p w:rsidR="006C10DA" w:rsidRPr="00796552" w:rsidRDefault="006C10DA" w:rsidP="006C10DA">
      <w:pPr>
        <w:autoSpaceDE w:val="0"/>
        <w:autoSpaceDN w:val="0"/>
        <w:adjustRightInd w:val="0"/>
        <w:rPr>
          <w:rFonts w:ascii="Book Antiqua" w:hAnsi="Book Antiqua" w:cs="MyriadPro-Light"/>
        </w:rPr>
      </w:pPr>
    </w:p>
    <w:p w:rsidR="006C10DA" w:rsidRPr="00796552" w:rsidRDefault="006C10DA" w:rsidP="006C10DA">
      <w:pPr>
        <w:autoSpaceDE w:val="0"/>
        <w:autoSpaceDN w:val="0"/>
        <w:adjustRightInd w:val="0"/>
        <w:ind w:left="720"/>
        <w:rPr>
          <w:rFonts w:ascii="Book Antiqua" w:hAnsi="Book Antiqua" w:cs="MyriadPro-Light"/>
        </w:rPr>
      </w:pPr>
      <w:r w:rsidRPr="00796552">
        <w:rPr>
          <w:rFonts w:ascii="Book Antiqua" w:hAnsi="Book Antiqua" w:cs="MyriadPro-Light"/>
        </w:rPr>
        <w:t>NOPAT:</w:t>
      </w:r>
    </w:p>
    <w:p w:rsidR="006C10DA" w:rsidRPr="00796552" w:rsidRDefault="006C10DA" w:rsidP="006C10DA">
      <w:pPr>
        <w:autoSpaceDE w:val="0"/>
        <w:autoSpaceDN w:val="0"/>
        <w:adjustRightInd w:val="0"/>
        <w:ind w:left="720"/>
        <w:rPr>
          <w:rFonts w:ascii="Book Antiqua" w:hAnsi="Book Antiqua" w:cs="MyriadPro-BoldIt"/>
          <w:b/>
          <w:bCs/>
          <w:i/>
          <w:iCs/>
        </w:rPr>
      </w:pPr>
      <w:r w:rsidRPr="00796552">
        <w:rPr>
          <w:rFonts w:ascii="Book Antiqua" w:hAnsi="Book Antiqua" w:cs="MyriadPro-BoldIt"/>
          <w:b/>
          <w:bCs/>
          <w:i/>
          <w:iCs/>
        </w:rPr>
        <w:tab/>
      </w:r>
      <w:r w:rsidRPr="00796552">
        <w:rPr>
          <w:rFonts w:ascii="Book Antiqua" w:hAnsi="Book Antiqua" w:cs="MyriadPro-BoldIt"/>
          <w:b/>
          <w:bCs/>
          <w:i/>
          <w:iCs/>
        </w:rPr>
        <w:tab/>
      </w:r>
      <w:r w:rsidRPr="00796552">
        <w:rPr>
          <w:rFonts w:ascii="Book Antiqua" w:hAnsi="Book Antiqua" w:cs="MyriadPro-BoldIt"/>
          <w:b/>
          <w:bCs/>
          <w:i/>
          <w:iCs/>
        </w:rPr>
        <w:tab/>
      </w:r>
      <w:r w:rsidRPr="00796552">
        <w:rPr>
          <w:rFonts w:ascii="Book Antiqua" w:hAnsi="Book Antiqua" w:cs="MyriadPro-BoldIt"/>
          <w:b/>
          <w:bCs/>
          <w:i/>
          <w:iCs/>
        </w:rPr>
        <w:tab/>
      </w:r>
      <w:r w:rsidRPr="00796552">
        <w:rPr>
          <w:rFonts w:ascii="Book Antiqua" w:hAnsi="Book Antiqua" w:cs="MyriadPro-BoldIt"/>
          <w:b/>
          <w:bCs/>
          <w:i/>
          <w:iCs/>
        </w:rPr>
        <w:tab/>
      </w:r>
      <w:r w:rsidRPr="00796552">
        <w:rPr>
          <w:rFonts w:ascii="Book Antiqua" w:hAnsi="Book Antiqua" w:cs="MyriadPro-BoldIt"/>
          <w:b/>
          <w:bCs/>
          <w:i/>
          <w:iCs/>
        </w:rPr>
        <w:tab/>
        <w:t>$m</w:t>
      </w:r>
    </w:p>
    <w:p w:rsidR="006C10DA" w:rsidRPr="00796552" w:rsidRDefault="006C10DA" w:rsidP="006C10DA">
      <w:pPr>
        <w:autoSpaceDE w:val="0"/>
        <w:autoSpaceDN w:val="0"/>
        <w:adjustRightInd w:val="0"/>
        <w:ind w:left="720"/>
        <w:rPr>
          <w:rFonts w:ascii="Book Antiqua" w:hAnsi="Book Antiqua" w:cs="MyriadPro-Light"/>
        </w:rPr>
      </w:pPr>
      <w:r w:rsidRPr="00796552">
        <w:rPr>
          <w:rFonts w:ascii="Book Antiqua" w:hAnsi="Book Antiqua" w:cs="MyriadPro-Light"/>
        </w:rPr>
        <w:t xml:space="preserve">PAT </w:t>
      </w:r>
      <w:r w:rsidRPr="00796552">
        <w:rPr>
          <w:rFonts w:ascii="Book Antiqua" w:hAnsi="Book Antiqua" w:cs="MyriadPro-Light"/>
        </w:rPr>
        <w:tab/>
      </w:r>
      <w:r w:rsidRPr="00796552">
        <w:rPr>
          <w:rFonts w:ascii="Book Antiqua" w:hAnsi="Book Antiqua" w:cs="MyriadPro-Light"/>
        </w:rPr>
        <w:tab/>
      </w:r>
      <w:r w:rsidRPr="00796552">
        <w:rPr>
          <w:rFonts w:ascii="Book Antiqua" w:hAnsi="Book Antiqua" w:cs="MyriadPro-Light"/>
        </w:rPr>
        <w:tab/>
      </w:r>
      <w:r w:rsidRPr="00796552">
        <w:rPr>
          <w:rFonts w:ascii="Book Antiqua" w:hAnsi="Book Antiqua" w:cs="MyriadPro-Light"/>
        </w:rPr>
        <w:tab/>
      </w:r>
      <w:r w:rsidRPr="00796552">
        <w:rPr>
          <w:rFonts w:ascii="Book Antiqua" w:hAnsi="Book Antiqua" w:cs="MyriadPro-Light"/>
        </w:rPr>
        <w:tab/>
      </w:r>
      <w:r w:rsidRPr="00796552">
        <w:rPr>
          <w:rFonts w:ascii="Book Antiqua" w:hAnsi="Book Antiqua" w:cs="MyriadPro-Light"/>
        </w:rPr>
        <w:tab/>
        <w:t>32.00</w:t>
      </w:r>
    </w:p>
    <w:p w:rsidR="006C10DA" w:rsidRPr="00796552" w:rsidRDefault="006C10DA" w:rsidP="006C10DA">
      <w:pPr>
        <w:autoSpaceDE w:val="0"/>
        <w:autoSpaceDN w:val="0"/>
        <w:adjustRightInd w:val="0"/>
        <w:ind w:left="720"/>
        <w:rPr>
          <w:rFonts w:ascii="Book Antiqua" w:hAnsi="Book Antiqua" w:cs="MyriadPro-Light"/>
          <w:u w:val="single"/>
        </w:rPr>
      </w:pPr>
      <w:r w:rsidRPr="00796552">
        <w:rPr>
          <w:rFonts w:ascii="Book Antiqua" w:hAnsi="Book Antiqua" w:cs="MyriadPro-Light"/>
        </w:rPr>
        <w:t xml:space="preserve">Add: Non – cash Expenses </w:t>
      </w:r>
      <w:r w:rsidRPr="00796552">
        <w:rPr>
          <w:rFonts w:ascii="Book Antiqua" w:hAnsi="Book Antiqua" w:cs="MyriadPro-Light"/>
        </w:rPr>
        <w:tab/>
      </w:r>
      <w:r w:rsidRPr="00796552">
        <w:rPr>
          <w:rFonts w:ascii="Book Antiqua" w:hAnsi="Book Antiqua" w:cs="MyriadPro-Light"/>
        </w:rPr>
        <w:tab/>
      </w:r>
      <w:r w:rsidRPr="00796552">
        <w:rPr>
          <w:rFonts w:ascii="Book Antiqua" w:hAnsi="Book Antiqua" w:cs="MyriadPro-Light"/>
        </w:rPr>
        <w:tab/>
      </w:r>
      <w:r w:rsidRPr="00796552">
        <w:rPr>
          <w:rFonts w:ascii="Book Antiqua" w:hAnsi="Book Antiqua" w:cs="MyriadPro-Light"/>
          <w:u w:val="single"/>
        </w:rPr>
        <w:t>15.00</w:t>
      </w:r>
    </w:p>
    <w:p w:rsidR="006C10DA" w:rsidRPr="00796552" w:rsidRDefault="006C10DA" w:rsidP="006C10DA">
      <w:pPr>
        <w:autoSpaceDE w:val="0"/>
        <w:autoSpaceDN w:val="0"/>
        <w:adjustRightInd w:val="0"/>
        <w:ind w:left="720"/>
        <w:rPr>
          <w:rFonts w:ascii="Book Antiqua" w:hAnsi="Book Antiqua" w:cs="MyriadPro-Light"/>
        </w:rPr>
      </w:pPr>
      <w:r w:rsidRPr="00796552">
        <w:rPr>
          <w:rFonts w:ascii="Book Antiqua" w:hAnsi="Book Antiqua" w:cs="MyriadPro-Light"/>
        </w:rPr>
        <w:tab/>
      </w:r>
      <w:r w:rsidRPr="00796552">
        <w:rPr>
          <w:rFonts w:ascii="Book Antiqua" w:hAnsi="Book Antiqua" w:cs="MyriadPro-Light"/>
        </w:rPr>
        <w:tab/>
      </w:r>
      <w:r w:rsidRPr="00796552">
        <w:rPr>
          <w:rFonts w:ascii="Book Antiqua" w:hAnsi="Book Antiqua" w:cs="MyriadPro-Light"/>
        </w:rPr>
        <w:tab/>
      </w:r>
      <w:r w:rsidRPr="00796552">
        <w:rPr>
          <w:rFonts w:ascii="Book Antiqua" w:hAnsi="Book Antiqua" w:cs="MyriadPro-Light"/>
        </w:rPr>
        <w:tab/>
      </w:r>
      <w:r w:rsidRPr="00796552">
        <w:rPr>
          <w:rFonts w:ascii="Book Antiqua" w:hAnsi="Book Antiqua" w:cs="MyriadPro-Light"/>
        </w:rPr>
        <w:tab/>
      </w:r>
      <w:r w:rsidRPr="00796552">
        <w:rPr>
          <w:rFonts w:ascii="Book Antiqua" w:hAnsi="Book Antiqua" w:cs="MyriadPro-Light"/>
        </w:rPr>
        <w:tab/>
        <w:t>47.00</w:t>
      </w:r>
    </w:p>
    <w:p w:rsidR="006C10DA" w:rsidRPr="00796552" w:rsidRDefault="006C10DA" w:rsidP="006C10DA">
      <w:pPr>
        <w:autoSpaceDE w:val="0"/>
        <w:autoSpaceDN w:val="0"/>
        <w:adjustRightInd w:val="0"/>
        <w:ind w:left="720"/>
        <w:rPr>
          <w:rFonts w:ascii="Book Antiqua" w:hAnsi="Book Antiqua" w:cs="MyriadPro-Light"/>
        </w:rPr>
      </w:pPr>
      <w:r w:rsidRPr="00796552">
        <w:rPr>
          <w:rFonts w:ascii="Book Antiqua" w:hAnsi="Book Antiqua" w:cs="MyriadPro-Light"/>
        </w:rPr>
        <w:t xml:space="preserve">Add: Post tax interest (5m X 0.65) </w:t>
      </w:r>
      <w:r w:rsidRPr="00796552">
        <w:rPr>
          <w:rFonts w:ascii="Book Antiqua" w:hAnsi="Book Antiqua" w:cs="MyriadPro-Light"/>
        </w:rPr>
        <w:tab/>
      </w:r>
      <w:r w:rsidRPr="00796552">
        <w:rPr>
          <w:rFonts w:ascii="Book Antiqua" w:hAnsi="Book Antiqua" w:cs="MyriadPro-Light"/>
        </w:rPr>
        <w:tab/>
      </w:r>
      <w:r w:rsidRPr="00796552">
        <w:rPr>
          <w:rFonts w:ascii="Book Antiqua" w:hAnsi="Book Antiqua" w:cs="MyriadPro-Light"/>
          <w:u w:val="single"/>
        </w:rPr>
        <w:t xml:space="preserve">  3.25</w:t>
      </w:r>
    </w:p>
    <w:p w:rsidR="006C10DA" w:rsidRPr="00796552" w:rsidRDefault="006C10DA" w:rsidP="006C10DA">
      <w:pPr>
        <w:autoSpaceDE w:val="0"/>
        <w:autoSpaceDN w:val="0"/>
        <w:adjustRightInd w:val="0"/>
        <w:ind w:left="720"/>
        <w:rPr>
          <w:rFonts w:ascii="Book Antiqua" w:hAnsi="Book Antiqua" w:cs="MyriadPro-Light"/>
        </w:rPr>
      </w:pPr>
      <w:r w:rsidRPr="00796552">
        <w:rPr>
          <w:rFonts w:ascii="Book Antiqua" w:hAnsi="Book Antiqua" w:cs="MyriadPro-Light"/>
        </w:rPr>
        <w:tab/>
      </w:r>
      <w:r w:rsidRPr="00796552">
        <w:rPr>
          <w:rFonts w:ascii="Book Antiqua" w:hAnsi="Book Antiqua" w:cs="MyriadPro-Light"/>
        </w:rPr>
        <w:tab/>
      </w:r>
      <w:r w:rsidRPr="00796552">
        <w:rPr>
          <w:rFonts w:ascii="Book Antiqua" w:hAnsi="Book Antiqua" w:cs="MyriadPro-Light"/>
        </w:rPr>
        <w:tab/>
      </w:r>
      <w:r w:rsidRPr="00796552">
        <w:rPr>
          <w:rFonts w:ascii="Book Antiqua" w:hAnsi="Book Antiqua" w:cs="MyriadPro-Light"/>
        </w:rPr>
        <w:tab/>
      </w:r>
      <w:r w:rsidRPr="00796552">
        <w:rPr>
          <w:rFonts w:ascii="Book Antiqua" w:hAnsi="Book Antiqua" w:cs="MyriadPro-Light"/>
        </w:rPr>
        <w:tab/>
        <w:t xml:space="preserve">        </w:t>
      </w:r>
      <w:r>
        <w:rPr>
          <w:rFonts w:ascii="Book Antiqua" w:hAnsi="Book Antiqua" w:cs="MyriadPro-Light"/>
        </w:rPr>
        <w:t xml:space="preserve">   </w:t>
      </w:r>
      <w:r w:rsidRPr="00796552">
        <w:rPr>
          <w:rFonts w:ascii="Book Antiqua" w:hAnsi="Book Antiqua" w:cs="MyriadPro-Light"/>
        </w:rPr>
        <w:t xml:space="preserve">  $50.25</w:t>
      </w:r>
    </w:p>
    <w:p w:rsidR="006C10DA" w:rsidRPr="00796552" w:rsidRDefault="006C10DA" w:rsidP="006C10DA">
      <w:pPr>
        <w:autoSpaceDE w:val="0"/>
        <w:autoSpaceDN w:val="0"/>
        <w:adjustRightInd w:val="0"/>
        <w:ind w:left="720"/>
        <w:rPr>
          <w:rFonts w:ascii="Book Antiqua" w:hAnsi="Book Antiqua" w:cs="MyriadPro-Light"/>
        </w:rPr>
      </w:pPr>
      <w:r w:rsidRPr="00796552">
        <w:rPr>
          <w:rFonts w:ascii="Book Antiqua" w:hAnsi="Book Antiqua" w:cs="MyriadPro-Light"/>
        </w:rPr>
        <w:t xml:space="preserve">EVA </w:t>
      </w:r>
      <w:r w:rsidRPr="00796552">
        <w:rPr>
          <w:rFonts w:ascii="Book Antiqua" w:hAnsi="Book Antiqua" w:cs="MyriadPro-Light"/>
        </w:rPr>
        <w:tab/>
        <w:t>= $50.25m – (10.75% X $108m)</w:t>
      </w:r>
    </w:p>
    <w:p w:rsidR="006C10DA" w:rsidRPr="00796552" w:rsidRDefault="006C10DA" w:rsidP="006C10DA">
      <w:pPr>
        <w:ind w:left="720"/>
        <w:rPr>
          <w:rFonts w:ascii="Book Antiqua" w:hAnsi="Book Antiqua" w:cs="MyriadPro-Semibold"/>
        </w:rPr>
      </w:pPr>
      <w:r w:rsidRPr="00796552">
        <w:rPr>
          <w:rFonts w:ascii="Book Antiqua" w:hAnsi="Book Antiqua" w:cs="MyriadPro-Light"/>
        </w:rPr>
        <w:tab/>
        <w:t xml:space="preserve">= </w:t>
      </w:r>
      <w:r w:rsidRPr="00796552">
        <w:rPr>
          <w:rFonts w:ascii="Book Antiqua" w:hAnsi="Book Antiqua" w:cs="MyriadPro-Semibold"/>
        </w:rPr>
        <w:t>$38.64m</w:t>
      </w:r>
    </w:p>
    <w:p w:rsidR="006C10DA" w:rsidRPr="00796552" w:rsidRDefault="006C10DA" w:rsidP="006C10DA">
      <w:pPr>
        <w:ind w:left="720"/>
        <w:rPr>
          <w:rFonts w:ascii="Book Antiqua" w:hAnsi="Book Antiqua" w:cs="MyriadPro-Semibold"/>
        </w:rPr>
      </w:pPr>
    </w:p>
    <w:p w:rsidR="006C10DA" w:rsidRPr="00796552" w:rsidRDefault="006C10DA" w:rsidP="006C10DA">
      <w:pPr>
        <w:autoSpaceDE w:val="0"/>
        <w:autoSpaceDN w:val="0"/>
        <w:adjustRightInd w:val="0"/>
        <w:rPr>
          <w:rFonts w:ascii="Book Antiqua" w:hAnsi="Book Antiqua" w:cs="MyriadPro-Light"/>
        </w:rPr>
      </w:pPr>
      <w:r w:rsidRPr="00796552">
        <w:rPr>
          <w:rFonts w:ascii="Book Antiqua" w:hAnsi="Book Antiqua" w:cs="MyriadPro-Semibold"/>
        </w:rPr>
        <w:t>ii)</w:t>
      </w:r>
      <w:r w:rsidRPr="00796552">
        <w:rPr>
          <w:rFonts w:ascii="Book Antiqua" w:hAnsi="Book Antiqua" w:cs="MyriadPro-Semibold"/>
        </w:rPr>
        <w:tab/>
      </w:r>
      <w:r w:rsidRPr="00796552">
        <w:rPr>
          <w:rFonts w:ascii="Book Antiqua" w:hAnsi="Book Antiqua" w:cs="MyriadPro-Light"/>
        </w:rPr>
        <w:t>Disadvantages of EVA include:</w:t>
      </w:r>
    </w:p>
    <w:p w:rsidR="006C10DA" w:rsidRPr="00796552" w:rsidRDefault="006C10DA" w:rsidP="006C10DA">
      <w:pPr>
        <w:pStyle w:val="ListParagraph"/>
        <w:numPr>
          <w:ilvl w:val="0"/>
          <w:numId w:val="8"/>
        </w:numPr>
        <w:autoSpaceDE w:val="0"/>
        <w:autoSpaceDN w:val="0"/>
        <w:adjustRightInd w:val="0"/>
        <w:spacing w:after="0" w:line="240" w:lineRule="auto"/>
        <w:rPr>
          <w:rFonts w:ascii="Book Antiqua" w:hAnsi="Book Antiqua" w:cs="MyriadPro-Light"/>
          <w:sz w:val="20"/>
          <w:szCs w:val="20"/>
        </w:rPr>
      </w:pPr>
      <w:r w:rsidRPr="00796552">
        <w:rPr>
          <w:rFonts w:ascii="Book Antiqua" w:hAnsi="Book Antiqua" w:cs="MyriadPro-Light"/>
          <w:sz w:val="20"/>
          <w:szCs w:val="20"/>
        </w:rPr>
        <w:t>Calculations can be complicated and involve many adjustments to accounting information</w:t>
      </w:r>
    </w:p>
    <w:p w:rsidR="006C10DA" w:rsidRPr="00796552" w:rsidRDefault="006C10DA" w:rsidP="006C10DA">
      <w:pPr>
        <w:pStyle w:val="ListParagraph"/>
        <w:numPr>
          <w:ilvl w:val="0"/>
          <w:numId w:val="8"/>
        </w:numPr>
        <w:autoSpaceDE w:val="0"/>
        <w:autoSpaceDN w:val="0"/>
        <w:adjustRightInd w:val="0"/>
        <w:spacing w:after="0" w:line="240" w:lineRule="auto"/>
        <w:rPr>
          <w:rFonts w:ascii="Book Antiqua" w:hAnsi="Book Antiqua" w:cs="MyriadPro-Light"/>
          <w:sz w:val="20"/>
          <w:szCs w:val="20"/>
        </w:rPr>
      </w:pPr>
      <w:r w:rsidRPr="00796552">
        <w:rPr>
          <w:rFonts w:ascii="Book Antiqua" w:hAnsi="Book Antiqua" w:cs="MyriadPro-Light"/>
          <w:sz w:val="20"/>
          <w:szCs w:val="20"/>
        </w:rPr>
        <w:t>EVA is a historic measure</w:t>
      </w:r>
    </w:p>
    <w:p w:rsidR="006C10DA" w:rsidRPr="00796552" w:rsidRDefault="006C10DA" w:rsidP="006C10DA">
      <w:pPr>
        <w:pStyle w:val="ListParagraph"/>
        <w:numPr>
          <w:ilvl w:val="0"/>
          <w:numId w:val="8"/>
        </w:numPr>
        <w:autoSpaceDE w:val="0"/>
        <w:autoSpaceDN w:val="0"/>
        <w:adjustRightInd w:val="0"/>
        <w:spacing w:after="0" w:line="240" w:lineRule="auto"/>
        <w:rPr>
          <w:rFonts w:ascii="Book Antiqua" w:hAnsi="Book Antiqua" w:cs="MyriadPro-Light"/>
          <w:sz w:val="20"/>
          <w:szCs w:val="20"/>
        </w:rPr>
      </w:pPr>
      <w:r w:rsidRPr="00796552">
        <w:rPr>
          <w:rFonts w:ascii="Book Antiqua" w:hAnsi="Book Antiqua" w:cs="MyriadPro-Light"/>
          <w:sz w:val="20"/>
          <w:szCs w:val="20"/>
        </w:rPr>
        <w:t>EVA cannot be used to directly compare companies as it requires an adjustment for their relative sizes</w:t>
      </w:r>
    </w:p>
    <w:p w:rsidR="006C10DA" w:rsidRPr="00796552" w:rsidRDefault="006C10DA" w:rsidP="006C10DA">
      <w:pPr>
        <w:pStyle w:val="ListParagraph"/>
        <w:numPr>
          <w:ilvl w:val="0"/>
          <w:numId w:val="8"/>
        </w:numPr>
        <w:autoSpaceDE w:val="0"/>
        <w:autoSpaceDN w:val="0"/>
        <w:adjustRightInd w:val="0"/>
        <w:spacing w:after="0" w:line="240" w:lineRule="auto"/>
        <w:rPr>
          <w:rFonts w:ascii="Book Antiqua" w:hAnsi="Book Antiqua" w:cs="MyriadPro-Light"/>
          <w:sz w:val="20"/>
          <w:szCs w:val="20"/>
        </w:rPr>
      </w:pPr>
      <w:r w:rsidRPr="00796552">
        <w:rPr>
          <w:rFonts w:ascii="Book Antiqua" w:hAnsi="Book Antiqua" w:cs="MyriadPro-Light"/>
          <w:sz w:val="20"/>
          <w:szCs w:val="20"/>
        </w:rPr>
        <w:lastRenderedPageBreak/>
        <w:t>The calculation relies on CAPM for the WACC, which itself is subject to many restrictive assumptions</w:t>
      </w:r>
    </w:p>
    <w:p w:rsidR="006C10DA" w:rsidRPr="00796552" w:rsidRDefault="006C10DA" w:rsidP="006C10DA">
      <w:pPr>
        <w:rPr>
          <w:rFonts w:ascii="Book Antiqua" w:hAnsi="Book Antiqua" w:cs="MyriadPro-Semibold"/>
        </w:rPr>
      </w:pPr>
      <w:r w:rsidRPr="00796552">
        <w:rPr>
          <w:rFonts w:ascii="Book Antiqua" w:hAnsi="Book Antiqua" w:cs="MyriadPro-Semibold"/>
        </w:rPr>
        <w:t>iii)</w:t>
      </w:r>
    </w:p>
    <w:p w:rsidR="006C10DA" w:rsidRPr="00796552" w:rsidRDefault="006C10DA" w:rsidP="006C10DA">
      <w:pPr>
        <w:autoSpaceDE w:val="0"/>
        <w:autoSpaceDN w:val="0"/>
        <w:adjustRightInd w:val="0"/>
        <w:rPr>
          <w:rFonts w:ascii="Book Antiqua" w:hAnsi="Book Antiqua" w:cs="Helvetica-Bold"/>
          <w:b/>
          <w:bCs/>
        </w:rPr>
      </w:pPr>
      <w:r w:rsidRPr="00796552">
        <w:rPr>
          <w:rFonts w:ascii="Book Antiqua" w:hAnsi="Book Antiqua" w:cs="Helvetica-Bold"/>
          <w:b/>
          <w:bCs/>
        </w:rPr>
        <w:t xml:space="preserve">Period </w:t>
      </w:r>
      <w:r w:rsidRPr="00796552">
        <w:rPr>
          <w:rFonts w:ascii="Book Antiqua" w:hAnsi="Book Antiqua" w:cs="Helvetica-Bold"/>
          <w:b/>
          <w:bCs/>
        </w:rPr>
        <w:tab/>
      </w:r>
      <w:r w:rsidRPr="00796552">
        <w:rPr>
          <w:rFonts w:ascii="Book Antiqua" w:hAnsi="Book Antiqua" w:cs="Helvetica-Bold"/>
          <w:b/>
          <w:bCs/>
        </w:rPr>
        <w:tab/>
      </w:r>
      <w:r w:rsidRPr="00796552">
        <w:rPr>
          <w:rFonts w:ascii="Book Antiqua" w:hAnsi="Book Antiqua" w:cs="Helvetica-Bold"/>
          <w:b/>
          <w:bCs/>
        </w:rPr>
        <w:tab/>
        <w:t xml:space="preserve">0 </w:t>
      </w:r>
      <w:r w:rsidRPr="00796552">
        <w:rPr>
          <w:rFonts w:ascii="Book Antiqua" w:hAnsi="Book Antiqua" w:cs="Helvetica-Bold"/>
          <w:b/>
          <w:bCs/>
        </w:rPr>
        <w:tab/>
        <w:t xml:space="preserve">       1</w:t>
      </w:r>
      <w:r w:rsidRPr="00796552">
        <w:rPr>
          <w:rFonts w:ascii="Book Antiqua" w:hAnsi="Book Antiqua" w:cs="Helvetica-Bold"/>
          <w:b/>
          <w:bCs/>
        </w:rPr>
        <w:tab/>
      </w:r>
      <w:r w:rsidRPr="00796552">
        <w:rPr>
          <w:rFonts w:ascii="Book Antiqua" w:hAnsi="Book Antiqua" w:cs="Helvetica-Bold"/>
          <w:b/>
          <w:bCs/>
        </w:rPr>
        <w:tab/>
        <w:t xml:space="preserve"> 2</w:t>
      </w:r>
      <w:r w:rsidRPr="00796552">
        <w:rPr>
          <w:rFonts w:ascii="Book Antiqua" w:hAnsi="Book Antiqua" w:cs="Helvetica-Bold"/>
          <w:b/>
          <w:bCs/>
        </w:rPr>
        <w:tab/>
      </w:r>
      <w:r w:rsidRPr="00796552">
        <w:rPr>
          <w:rFonts w:ascii="Book Antiqua" w:hAnsi="Book Antiqua" w:cs="Helvetica-Bold"/>
          <w:b/>
          <w:bCs/>
        </w:rPr>
        <w:tab/>
        <w:t xml:space="preserve"> 3 </w:t>
      </w:r>
      <w:r w:rsidRPr="00796552">
        <w:rPr>
          <w:rFonts w:ascii="Book Antiqua" w:hAnsi="Book Antiqua" w:cs="Helvetica-Bold"/>
          <w:b/>
          <w:bCs/>
        </w:rPr>
        <w:tab/>
      </w:r>
      <w:r w:rsidRPr="00796552">
        <w:rPr>
          <w:rFonts w:ascii="Book Antiqua" w:hAnsi="Book Antiqua" w:cs="Helvetica-Bold"/>
          <w:b/>
          <w:bCs/>
        </w:rPr>
        <w:tab/>
        <w:t xml:space="preserve">4 </w:t>
      </w:r>
      <w:r w:rsidRPr="00796552">
        <w:rPr>
          <w:rFonts w:ascii="Book Antiqua" w:hAnsi="Book Antiqua" w:cs="Helvetica-Bold"/>
          <w:b/>
          <w:bCs/>
        </w:rPr>
        <w:tab/>
      </w:r>
      <w:r w:rsidRPr="00796552">
        <w:rPr>
          <w:rFonts w:ascii="Book Antiqua" w:hAnsi="Book Antiqua" w:cs="Helvetica-Bold"/>
          <w:b/>
          <w:bCs/>
        </w:rPr>
        <w:tab/>
        <w:t>5</w:t>
      </w:r>
    </w:p>
    <w:p w:rsidR="006C10DA" w:rsidRPr="00796552" w:rsidRDefault="006C10DA" w:rsidP="006C10DA">
      <w:pPr>
        <w:autoSpaceDE w:val="0"/>
        <w:autoSpaceDN w:val="0"/>
        <w:adjustRightInd w:val="0"/>
        <w:rPr>
          <w:rFonts w:ascii="Book Antiqua" w:hAnsi="Book Antiqua" w:cs="Helvetica"/>
        </w:rPr>
      </w:pPr>
      <w:r w:rsidRPr="00796552">
        <w:rPr>
          <w:rFonts w:ascii="Book Antiqua" w:hAnsi="Book Antiqua" w:cs="Helvetica"/>
        </w:rPr>
        <w:t xml:space="preserve">Cash Inflows    </w:t>
      </w:r>
      <w:r w:rsidRPr="00796552">
        <w:rPr>
          <w:rFonts w:ascii="Book Antiqua" w:hAnsi="Book Antiqua" w:cs="Helvetica"/>
        </w:rPr>
        <w:tab/>
      </w:r>
      <w:r w:rsidRPr="00796552">
        <w:rPr>
          <w:rFonts w:ascii="Book Antiqua" w:hAnsi="Book Antiqua" w:cs="Helvetica"/>
        </w:rPr>
        <w:tab/>
        <w:t xml:space="preserve">100,000    105,000 </w:t>
      </w:r>
      <w:r w:rsidRPr="00796552">
        <w:rPr>
          <w:rFonts w:ascii="Book Antiqua" w:hAnsi="Book Antiqua" w:cs="Helvetica"/>
        </w:rPr>
        <w:tab/>
        <w:t xml:space="preserve">110,250 </w:t>
      </w:r>
      <w:r w:rsidRPr="00796552">
        <w:rPr>
          <w:rFonts w:ascii="Book Antiqua" w:hAnsi="Book Antiqua" w:cs="Helvetica"/>
        </w:rPr>
        <w:tab/>
      </w:r>
      <w:r>
        <w:rPr>
          <w:rFonts w:ascii="Book Antiqua" w:hAnsi="Book Antiqua" w:cs="Helvetica"/>
        </w:rPr>
        <w:tab/>
      </w:r>
      <w:r w:rsidRPr="00796552">
        <w:rPr>
          <w:rFonts w:ascii="Book Antiqua" w:hAnsi="Book Antiqua" w:cs="Helvetica"/>
        </w:rPr>
        <w:t xml:space="preserve">115,763 </w:t>
      </w:r>
      <w:r>
        <w:rPr>
          <w:rFonts w:ascii="Book Antiqua" w:hAnsi="Book Antiqua" w:cs="Helvetica"/>
        </w:rPr>
        <w:tab/>
      </w:r>
      <w:r w:rsidRPr="00796552">
        <w:rPr>
          <w:rFonts w:ascii="Book Antiqua" w:hAnsi="Book Antiqua" w:cs="Helvetica"/>
        </w:rPr>
        <w:tab/>
        <w:t xml:space="preserve">121,551 </w:t>
      </w:r>
      <w:r w:rsidRPr="00796552">
        <w:rPr>
          <w:rFonts w:ascii="Book Antiqua" w:hAnsi="Book Antiqua" w:cs="Helvetica"/>
        </w:rPr>
        <w:tab/>
      </w:r>
      <w:r>
        <w:rPr>
          <w:rFonts w:ascii="Book Antiqua" w:hAnsi="Book Antiqua" w:cs="Helvetica"/>
        </w:rPr>
        <w:tab/>
      </w:r>
      <w:r w:rsidRPr="00796552">
        <w:rPr>
          <w:rFonts w:ascii="Book Antiqua" w:hAnsi="Book Antiqua" w:cs="Helvetica"/>
        </w:rPr>
        <w:t>127,628</w:t>
      </w:r>
    </w:p>
    <w:p w:rsidR="006C10DA" w:rsidRPr="00796552" w:rsidRDefault="006C10DA" w:rsidP="006C10DA">
      <w:pPr>
        <w:autoSpaceDE w:val="0"/>
        <w:autoSpaceDN w:val="0"/>
        <w:adjustRightInd w:val="0"/>
        <w:rPr>
          <w:rFonts w:ascii="Book Antiqua" w:hAnsi="Book Antiqua" w:cs="Helvetica"/>
        </w:rPr>
      </w:pPr>
      <w:r w:rsidRPr="00796552">
        <w:rPr>
          <w:rFonts w:ascii="Book Antiqua" w:hAnsi="Book Antiqua" w:cs="Helvetica"/>
        </w:rPr>
        <w:t>Discount Rate10%</w:t>
      </w:r>
      <w:r w:rsidRPr="00796552">
        <w:rPr>
          <w:rFonts w:ascii="Book Antiqua" w:hAnsi="Book Antiqua" w:cs="Helvetica"/>
        </w:rPr>
        <w:tab/>
        <w:t xml:space="preserve">1 </w:t>
      </w:r>
      <w:r w:rsidRPr="00796552">
        <w:rPr>
          <w:rFonts w:ascii="Book Antiqua" w:hAnsi="Book Antiqua" w:cs="Helvetica"/>
        </w:rPr>
        <w:tab/>
        <w:t xml:space="preserve">      0.909 </w:t>
      </w:r>
      <w:r w:rsidRPr="00796552">
        <w:rPr>
          <w:rFonts w:ascii="Book Antiqua" w:hAnsi="Book Antiqua" w:cs="Helvetica"/>
        </w:rPr>
        <w:tab/>
        <w:t xml:space="preserve">0.826 </w:t>
      </w:r>
      <w:r w:rsidRPr="00796552">
        <w:rPr>
          <w:rFonts w:ascii="Book Antiqua" w:hAnsi="Book Antiqua" w:cs="Helvetica"/>
        </w:rPr>
        <w:tab/>
      </w:r>
      <w:r w:rsidRPr="00796552">
        <w:rPr>
          <w:rFonts w:ascii="Book Antiqua" w:hAnsi="Book Antiqua" w:cs="Helvetica"/>
        </w:rPr>
        <w:tab/>
        <w:t xml:space="preserve">0.751 </w:t>
      </w:r>
      <w:r w:rsidRPr="00796552">
        <w:rPr>
          <w:rFonts w:ascii="Book Antiqua" w:hAnsi="Book Antiqua" w:cs="Helvetica"/>
        </w:rPr>
        <w:tab/>
      </w:r>
      <w:r w:rsidRPr="00796552">
        <w:rPr>
          <w:rFonts w:ascii="Book Antiqua" w:hAnsi="Book Antiqua" w:cs="Helvetica"/>
        </w:rPr>
        <w:tab/>
        <w:t xml:space="preserve">0.683 </w:t>
      </w:r>
      <w:r w:rsidRPr="00796552">
        <w:rPr>
          <w:rFonts w:ascii="Book Antiqua" w:hAnsi="Book Antiqua" w:cs="Helvetica"/>
        </w:rPr>
        <w:tab/>
      </w:r>
      <w:r w:rsidRPr="00796552">
        <w:rPr>
          <w:rFonts w:ascii="Book Antiqua" w:hAnsi="Book Antiqua" w:cs="Helvetica"/>
        </w:rPr>
        <w:tab/>
        <w:t>0.621</w:t>
      </w:r>
    </w:p>
    <w:p w:rsidR="006C10DA" w:rsidRPr="00796552" w:rsidRDefault="006C10DA" w:rsidP="006C10DA">
      <w:pPr>
        <w:autoSpaceDE w:val="0"/>
        <w:autoSpaceDN w:val="0"/>
        <w:adjustRightInd w:val="0"/>
        <w:rPr>
          <w:rFonts w:ascii="Book Antiqua" w:hAnsi="Book Antiqua" w:cs="Helvetica"/>
        </w:rPr>
      </w:pPr>
      <w:r w:rsidRPr="00796552">
        <w:rPr>
          <w:rFonts w:ascii="Book Antiqua" w:hAnsi="Book Antiqua" w:cs="Helvetica"/>
        </w:rPr>
        <w:t>PV Cash Flows</w:t>
      </w:r>
      <w:r w:rsidRPr="00796552">
        <w:rPr>
          <w:rFonts w:ascii="Book Antiqua" w:hAnsi="Book Antiqua" w:cs="Helvetica"/>
        </w:rPr>
        <w:tab/>
      </w:r>
      <w:r w:rsidRPr="00796552">
        <w:rPr>
          <w:rFonts w:ascii="Book Antiqua" w:hAnsi="Book Antiqua" w:cs="Helvetica"/>
        </w:rPr>
        <w:tab/>
        <w:t xml:space="preserve">100,000      95,445 </w:t>
      </w:r>
      <w:r w:rsidRPr="00796552">
        <w:rPr>
          <w:rFonts w:ascii="Book Antiqua" w:hAnsi="Book Antiqua" w:cs="Helvetica"/>
        </w:rPr>
        <w:tab/>
        <w:t xml:space="preserve">91,067 </w:t>
      </w:r>
      <w:r w:rsidRPr="00796552">
        <w:rPr>
          <w:rFonts w:ascii="Book Antiqua" w:hAnsi="Book Antiqua" w:cs="Helvetica"/>
        </w:rPr>
        <w:tab/>
      </w:r>
      <w:r w:rsidRPr="00796552">
        <w:rPr>
          <w:rFonts w:ascii="Book Antiqua" w:hAnsi="Book Antiqua" w:cs="Helvetica"/>
        </w:rPr>
        <w:tab/>
        <w:t xml:space="preserve">86,938 </w:t>
      </w:r>
      <w:r w:rsidRPr="00796552">
        <w:rPr>
          <w:rFonts w:ascii="Book Antiqua" w:hAnsi="Book Antiqua" w:cs="Helvetica"/>
        </w:rPr>
        <w:tab/>
      </w:r>
      <w:r w:rsidRPr="00796552">
        <w:rPr>
          <w:rFonts w:ascii="Book Antiqua" w:hAnsi="Book Antiqua" w:cs="Helvetica"/>
        </w:rPr>
        <w:tab/>
        <w:t xml:space="preserve">83,019 </w:t>
      </w:r>
      <w:r w:rsidRPr="00796552">
        <w:rPr>
          <w:rFonts w:ascii="Book Antiqua" w:hAnsi="Book Antiqua" w:cs="Helvetica"/>
        </w:rPr>
        <w:tab/>
      </w:r>
      <w:r w:rsidRPr="00796552">
        <w:rPr>
          <w:rFonts w:ascii="Book Antiqua" w:hAnsi="Book Antiqua" w:cs="Helvetica"/>
        </w:rPr>
        <w:tab/>
        <w:t>79,257</w:t>
      </w:r>
    </w:p>
    <w:p w:rsidR="006C10DA" w:rsidRPr="00796552" w:rsidRDefault="006C10DA" w:rsidP="006C10DA">
      <w:pPr>
        <w:rPr>
          <w:rFonts w:ascii="Book Antiqua" w:hAnsi="Book Antiqua" w:cs="Helvetica"/>
        </w:rPr>
      </w:pPr>
      <w:r w:rsidRPr="00796552">
        <w:rPr>
          <w:rFonts w:ascii="Book Antiqua" w:hAnsi="Book Antiqua" w:cs="Helvetica"/>
        </w:rPr>
        <w:tab/>
      </w:r>
      <w:r w:rsidRPr="00796552">
        <w:rPr>
          <w:rFonts w:ascii="Book Antiqua" w:hAnsi="Book Antiqua" w:cs="Helvetica"/>
        </w:rPr>
        <w:tab/>
      </w:r>
      <w:r w:rsidRPr="00796552">
        <w:rPr>
          <w:rFonts w:ascii="Book Antiqua" w:hAnsi="Book Antiqua" w:cs="Helvetica"/>
        </w:rPr>
        <w:tab/>
      </w:r>
      <w:r w:rsidRPr="00796552">
        <w:rPr>
          <w:rFonts w:ascii="Book Antiqua" w:hAnsi="Book Antiqua" w:cs="Helvetica"/>
        </w:rPr>
        <w:tab/>
      </w:r>
      <w:r w:rsidRPr="00796552">
        <w:rPr>
          <w:rFonts w:ascii="Book Antiqua" w:hAnsi="Book Antiqua" w:cs="Helvetica"/>
        </w:rPr>
        <w:tab/>
      </w:r>
      <w:r w:rsidRPr="00796552">
        <w:rPr>
          <w:rFonts w:ascii="Book Antiqua" w:hAnsi="Book Antiqua" w:cs="Helvetica"/>
        </w:rPr>
        <w:tab/>
      </w:r>
      <w:r w:rsidRPr="00796552">
        <w:rPr>
          <w:rFonts w:ascii="Book Antiqua" w:hAnsi="Book Antiqua" w:cs="Helvetica"/>
        </w:rPr>
        <w:tab/>
      </w:r>
      <w:r w:rsidRPr="00796552">
        <w:rPr>
          <w:rFonts w:ascii="Book Antiqua" w:hAnsi="Book Antiqua" w:cs="Helvetica"/>
        </w:rPr>
        <w:tab/>
      </w:r>
      <w:r w:rsidRPr="00796552">
        <w:rPr>
          <w:rFonts w:ascii="Book Antiqua" w:hAnsi="Book Antiqua" w:cs="Helvetica"/>
        </w:rPr>
        <w:tab/>
      </w:r>
      <w:r w:rsidRPr="00796552">
        <w:rPr>
          <w:rFonts w:ascii="Book Antiqua" w:hAnsi="Book Antiqua" w:cs="Helvetica"/>
        </w:rPr>
        <w:tab/>
      </w:r>
      <w:r w:rsidRPr="00796552">
        <w:rPr>
          <w:rFonts w:ascii="Book Antiqua" w:hAnsi="Book Antiqua" w:cs="Helvetica"/>
        </w:rPr>
        <w:tab/>
        <w:t>Total 535,725</w:t>
      </w:r>
    </w:p>
    <w:p w:rsidR="006C10DA" w:rsidRPr="00796552" w:rsidRDefault="006C10DA" w:rsidP="006C10DA">
      <w:pPr>
        <w:autoSpaceDE w:val="0"/>
        <w:autoSpaceDN w:val="0"/>
        <w:adjustRightInd w:val="0"/>
        <w:rPr>
          <w:rFonts w:ascii="Book Antiqua" w:hAnsi="Book Antiqua" w:cs="Helvetica"/>
        </w:rPr>
      </w:pPr>
    </w:p>
    <w:p w:rsidR="006C10DA" w:rsidRPr="00796552" w:rsidRDefault="006C10DA" w:rsidP="006C10DA">
      <w:pPr>
        <w:autoSpaceDE w:val="0"/>
        <w:autoSpaceDN w:val="0"/>
        <w:adjustRightInd w:val="0"/>
        <w:rPr>
          <w:rFonts w:ascii="Book Antiqua" w:hAnsi="Book Antiqua" w:cs="Helvetica"/>
        </w:rPr>
      </w:pPr>
      <w:r w:rsidRPr="00796552">
        <w:rPr>
          <w:rFonts w:ascii="Book Antiqua" w:hAnsi="Book Antiqua" w:cs="Helvetica"/>
        </w:rPr>
        <w:tab/>
      </w:r>
      <w:r w:rsidRPr="00796552">
        <w:rPr>
          <w:rFonts w:ascii="Book Antiqua" w:hAnsi="Book Antiqua" w:cs="Helvetica"/>
        </w:rPr>
        <w:tab/>
      </w:r>
      <w:r w:rsidRPr="00796552">
        <w:rPr>
          <w:rFonts w:ascii="Book Antiqua" w:hAnsi="Book Antiqua" w:cs="Helvetica"/>
        </w:rPr>
        <w:tab/>
      </w:r>
      <w:r w:rsidRPr="00796552">
        <w:rPr>
          <w:rFonts w:ascii="Book Antiqua" w:hAnsi="Book Antiqua" w:cs="Helvetica"/>
        </w:rPr>
        <w:tab/>
      </w:r>
      <w:r w:rsidRPr="00796552">
        <w:rPr>
          <w:rFonts w:ascii="Book Antiqua" w:hAnsi="Book Antiqua" w:cs="Helvetica"/>
        </w:rPr>
        <w:tab/>
      </w:r>
      <w:r w:rsidRPr="00796552">
        <w:rPr>
          <w:rFonts w:ascii="Book Antiqua" w:hAnsi="Book Antiqua" w:cs="Helvetica"/>
        </w:rPr>
        <w:tab/>
      </w:r>
      <w:r w:rsidRPr="00796552">
        <w:rPr>
          <w:rFonts w:ascii="Book Antiqua" w:hAnsi="Book Antiqua" w:cs="Helvetica"/>
        </w:rPr>
        <w:tab/>
      </w:r>
      <w:r w:rsidRPr="00796552">
        <w:rPr>
          <w:rFonts w:ascii="Book Antiqua" w:hAnsi="Book Antiqua" w:cs="Helvetica"/>
        </w:rPr>
        <w:tab/>
      </w:r>
      <w:r w:rsidRPr="00796552">
        <w:rPr>
          <w:rFonts w:ascii="Book Antiqua" w:hAnsi="Book Antiqua" w:cs="Helvetica"/>
        </w:rPr>
        <w:tab/>
      </w:r>
      <w:r w:rsidRPr="00796552">
        <w:rPr>
          <w:rFonts w:ascii="Book Antiqua" w:hAnsi="Book Antiqua" w:cs="Helvetica"/>
        </w:rPr>
        <w:tab/>
        <w:t>$</w:t>
      </w:r>
    </w:p>
    <w:p w:rsidR="006C10DA" w:rsidRPr="00796552" w:rsidRDefault="006C10DA" w:rsidP="006C10DA">
      <w:pPr>
        <w:autoSpaceDE w:val="0"/>
        <w:autoSpaceDN w:val="0"/>
        <w:adjustRightInd w:val="0"/>
        <w:rPr>
          <w:rFonts w:ascii="Book Antiqua" w:hAnsi="Book Antiqua" w:cs="Helvetica"/>
        </w:rPr>
      </w:pPr>
      <w:r w:rsidRPr="00796552">
        <w:rPr>
          <w:rFonts w:ascii="Book Antiqua" w:hAnsi="Book Antiqua" w:cs="Helvetica"/>
        </w:rPr>
        <w:t xml:space="preserve">Years 0 - 5 </w:t>
      </w:r>
      <w:r w:rsidRPr="00796552">
        <w:rPr>
          <w:rFonts w:ascii="Book Antiqua" w:hAnsi="Book Antiqua" w:cs="Helvetica"/>
        </w:rPr>
        <w:tab/>
      </w:r>
      <w:r w:rsidRPr="00796552">
        <w:rPr>
          <w:rFonts w:ascii="Book Antiqua" w:hAnsi="Book Antiqua" w:cs="Helvetica"/>
        </w:rPr>
        <w:tab/>
      </w:r>
      <w:r w:rsidRPr="00796552">
        <w:rPr>
          <w:rFonts w:ascii="Book Antiqua" w:hAnsi="Book Antiqua" w:cs="Helvetica"/>
        </w:rPr>
        <w:tab/>
      </w:r>
      <w:r w:rsidRPr="00796552">
        <w:rPr>
          <w:rFonts w:ascii="Book Antiqua" w:hAnsi="Book Antiqua" w:cs="Helvetica"/>
        </w:rPr>
        <w:tab/>
        <w:t>From Above</w:t>
      </w:r>
      <w:r w:rsidRPr="00796552">
        <w:rPr>
          <w:rFonts w:ascii="Book Antiqua" w:hAnsi="Book Antiqua" w:cs="Helvetica"/>
        </w:rPr>
        <w:tab/>
      </w:r>
      <w:r w:rsidRPr="00796552">
        <w:rPr>
          <w:rFonts w:ascii="Book Antiqua" w:hAnsi="Book Antiqua" w:cs="Helvetica"/>
        </w:rPr>
        <w:tab/>
      </w:r>
      <w:r w:rsidRPr="00796552">
        <w:rPr>
          <w:rFonts w:ascii="Book Antiqua" w:hAnsi="Book Antiqua" w:cs="Helvetica"/>
        </w:rPr>
        <w:tab/>
        <w:t xml:space="preserve">   535,725</w:t>
      </w:r>
    </w:p>
    <w:p w:rsidR="006C10DA" w:rsidRPr="00796552" w:rsidRDefault="006C10DA" w:rsidP="006C10DA">
      <w:pPr>
        <w:autoSpaceDE w:val="0"/>
        <w:autoSpaceDN w:val="0"/>
        <w:adjustRightInd w:val="0"/>
        <w:rPr>
          <w:rFonts w:ascii="Book Antiqua" w:hAnsi="Book Antiqua" w:cs="Helvetica"/>
        </w:rPr>
      </w:pPr>
      <w:r w:rsidRPr="00796552">
        <w:rPr>
          <w:rFonts w:ascii="Book Antiqua" w:hAnsi="Book Antiqua" w:cs="Helvetica"/>
        </w:rPr>
        <w:t>Post Year 5</w:t>
      </w:r>
      <w:r w:rsidRPr="00796552">
        <w:rPr>
          <w:rFonts w:ascii="Book Antiqua" w:hAnsi="Book Antiqua" w:cs="Helvetica"/>
        </w:rPr>
        <w:tab/>
      </w:r>
      <w:r w:rsidRPr="00796552">
        <w:rPr>
          <w:rFonts w:ascii="Book Antiqua" w:hAnsi="Book Antiqua" w:cs="Helvetica"/>
        </w:rPr>
        <w:tab/>
        <w:t>(127,628 x (1+g)) / (</w:t>
      </w:r>
      <w:proofErr w:type="spellStart"/>
      <w:r w:rsidRPr="00796552">
        <w:rPr>
          <w:rFonts w:ascii="Book Antiqua" w:hAnsi="Book Antiqua" w:cs="Helvetica"/>
        </w:rPr>
        <w:t>Ke</w:t>
      </w:r>
      <w:proofErr w:type="spellEnd"/>
      <w:r w:rsidRPr="00796552">
        <w:rPr>
          <w:rFonts w:ascii="Book Antiqua" w:hAnsi="Book Antiqua" w:cs="Helvetica"/>
        </w:rPr>
        <w:t xml:space="preserve"> - g)</w:t>
      </w:r>
    </w:p>
    <w:p w:rsidR="006C10DA" w:rsidRPr="00796552" w:rsidRDefault="006C10DA" w:rsidP="006C10DA">
      <w:pPr>
        <w:autoSpaceDE w:val="0"/>
        <w:autoSpaceDN w:val="0"/>
        <w:adjustRightInd w:val="0"/>
        <w:rPr>
          <w:rFonts w:ascii="Book Antiqua" w:hAnsi="Book Antiqua" w:cs="Helvetica"/>
        </w:rPr>
      </w:pPr>
      <w:r w:rsidRPr="00796552">
        <w:rPr>
          <w:rFonts w:ascii="Book Antiqua" w:hAnsi="Book Antiqua" w:cs="Helvetica"/>
        </w:rPr>
        <w:tab/>
      </w:r>
      <w:r w:rsidRPr="00796552">
        <w:rPr>
          <w:rFonts w:ascii="Book Antiqua" w:hAnsi="Book Antiqua" w:cs="Helvetica"/>
        </w:rPr>
        <w:tab/>
      </w:r>
      <w:r w:rsidRPr="00796552">
        <w:rPr>
          <w:rFonts w:ascii="Book Antiqua" w:hAnsi="Book Antiqua" w:cs="Helvetica"/>
        </w:rPr>
        <w:tab/>
        <w:t>(127,628 x 1.02) / (0.10 - 0.02)</w:t>
      </w:r>
      <w:r w:rsidRPr="00796552">
        <w:rPr>
          <w:rFonts w:ascii="Book Antiqua" w:hAnsi="Book Antiqua" w:cs="Helvetica"/>
        </w:rPr>
        <w:tab/>
      </w:r>
      <w:r>
        <w:rPr>
          <w:rFonts w:ascii="Book Antiqua" w:hAnsi="Book Antiqua" w:cs="Helvetica"/>
        </w:rPr>
        <w:tab/>
      </w:r>
      <w:r w:rsidRPr="00796552">
        <w:rPr>
          <w:rFonts w:ascii="Book Antiqua" w:hAnsi="Book Antiqua" w:cs="Helvetica"/>
        </w:rPr>
        <w:tab/>
      </w:r>
      <w:r w:rsidRPr="00796552">
        <w:rPr>
          <w:rFonts w:ascii="Book Antiqua" w:hAnsi="Book Antiqua" w:cs="Helvetica"/>
          <w:u w:val="single"/>
        </w:rPr>
        <w:t>1,627,257</w:t>
      </w:r>
    </w:p>
    <w:p w:rsidR="006C10DA" w:rsidRPr="00796552" w:rsidRDefault="006C10DA" w:rsidP="006C10DA">
      <w:pPr>
        <w:rPr>
          <w:rFonts w:ascii="Book Antiqua" w:hAnsi="Book Antiqua" w:cs="Helvetica"/>
          <w:b/>
          <w:u w:val="double"/>
        </w:rPr>
      </w:pPr>
      <w:r w:rsidRPr="00796552">
        <w:rPr>
          <w:rFonts w:ascii="Book Antiqua" w:hAnsi="Book Antiqua" w:cs="Helvetica-Bold"/>
          <w:b/>
          <w:bCs/>
        </w:rPr>
        <w:tab/>
      </w:r>
      <w:r w:rsidRPr="00796552">
        <w:rPr>
          <w:rFonts w:ascii="Book Antiqua" w:hAnsi="Book Antiqua" w:cs="Helvetica-Bold"/>
          <w:b/>
          <w:bCs/>
        </w:rPr>
        <w:tab/>
      </w:r>
      <w:r w:rsidRPr="00796552">
        <w:rPr>
          <w:rFonts w:ascii="Book Antiqua" w:hAnsi="Book Antiqua" w:cs="Helvetica-Bold"/>
          <w:b/>
          <w:bCs/>
        </w:rPr>
        <w:tab/>
        <w:t xml:space="preserve">Total Value of Company </w:t>
      </w:r>
      <w:r w:rsidRPr="00796552">
        <w:rPr>
          <w:rFonts w:ascii="Book Antiqua" w:hAnsi="Book Antiqua" w:cs="Helvetica-Bold"/>
          <w:b/>
          <w:bCs/>
        </w:rPr>
        <w:tab/>
      </w:r>
      <w:r w:rsidRPr="00796552">
        <w:rPr>
          <w:rFonts w:ascii="Book Antiqua" w:hAnsi="Book Antiqua" w:cs="Helvetica-Bold"/>
          <w:b/>
          <w:bCs/>
        </w:rPr>
        <w:tab/>
      </w:r>
      <w:r w:rsidRPr="00796552">
        <w:rPr>
          <w:rFonts w:ascii="Book Antiqua" w:hAnsi="Book Antiqua" w:cs="Helvetica-Bold"/>
          <w:b/>
          <w:bCs/>
        </w:rPr>
        <w:tab/>
      </w:r>
      <w:r w:rsidRPr="00796552">
        <w:rPr>
          <w:rFonts w:ascii="Book Antiqua" w:hAnsi="Book Antiqua" w:cs="Helvetica"/>
          <w:b/>
          <w:u w:val="double"/>
        </w:rPr>
        <w:t>2,162,982</w:t>
      </w:r>
    </w:p>
    <w:p w:rsidR="006C10DA" w:rsidRDefault="006C10DA" w:rsidP="006C10DA">
      <w:pPr>
        <w:rPr>
          <w:rFonts w:ascii="Book Antiqua" w:hAnsi="Book Antiqua"/>
          <w:b/>
          <w:bCs/>
        </w:rPr>
      </w:pPr>
    </w:p>
    <w:p w:rsidR="006C10DA" w:rsidRDefault="006C10DA" w:rsidP="006C10DA">
      <w:pPr>
        <w:rPr>
          <w:rFonts w:ascii="Book Antiqua" w:hAnsi="Book Antiqua"/>
          <w:b/>
          <w:bCs/>
        </w:rPr>
      </w:pPr>
    </w:p>
    <w:p w:rsidR="00C85341" w:rsidRPr="006C10DA" w:rsidRDefault="00C85341" w:rsidP="006C10DA">
      <w:pPr>
        <w:rPr>
          <w:rFonts w:ascii="Book Antiqua" w:hAnsi="Book Antiqua"/>
          <w:b/>
          <w:bCs/>
          <w:color w:val="000000"/>
        </w:rPr>
      </w:pPr>
      <w:r w:rsidRPr="00D20DEE">
        <w:rPr>
          <w:rFonts w:ascii="Book Antiqua" w:hAnsi="Book Antiqua" w:cstheme="majorBidi"/>
          <w:b/>
          <w:bCs/>
          <w:color w:val="000000" w:themeColor="text1"/>
          <w:sz w:val="24"/>
          <w:szCs w:val="24"/>
        </w:rPr>
        <w:t>QUESTION 3:</w:t>
      </w: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a) Following figures are made available to you:</w:t>
      </w: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Rs</w:t>
      </w: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 xml:space="preserve">Profit for the year (before interest and taxes) </w:t>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t>18</w:t>
      </w:r>
      <w:proofErr w:type="gramStart"/>
      <w:r w:rsidRPr="00D20DEE">
        <w:rPr>
          <w:rFonts w:ascii="Book Antiqua" w:hAnsi="Book Antiqua" w:cstheme="majorBidi"/>
          <w:bCs/>
          <w:color w:val="000000" w:themeColor="text1"/>
          <w:sz w:val="24"/>
          <w:szCs w:val="24"/>
        </w:rPr>
        <w:t>,00,000</w:t>
      </w:r>
      <w:proofErr w:type="gramEnd"/>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Less: Interest on secured debentures at 15% p.a.</w:t>
      </w: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w:t>
      </w:r>
      <w:r w:rsidR="00F85B62" w:rsidRPr="00D20DEE">
        <w:rPr>
          <w:rFonts w:ascii="Book Antiqua" w:hAnsi="Book Antiqua" w:cstheme="majorBidi"/>
          <w:bCs/>
          <w:color w:val="000000" w:themeColor="text1"/>
          <w:sz w:val="24"/>
          <w:szCs w:val="24"/>
        </w:rPr>
        <w:t>Debenture</w:t>
      </w:r>
      <w:r w:rsidRPr="00D20DEE">
        <w:rPr>
          <w:rFonts w:ascii="Book Antiqua" w:hAnsi="Book Antiqua" w:cstheme="majorBidi"/>
          <w:bCs/>
          <w:color w:val="000000" w:themeColor="text1"/>
          <w:sz w:val="24"/>
          <w:szCs w:val="24"/>
        </w:rPr>
        <w:t xml:space="preserve"> were issued 3 months after the commencement of the year) </w:t>
      </w:r>
      <w:r w:rsidRPr="00D20DEE">
        <w:rPr>
          <w:rFonts w:ascii="Book Antiqua" w:hAnsi="Book Antiqua" w:cstheme="majorBidi"/>
          <w:bCs/>
          <w:color w:val="000000" w:themeColor="text1"/>
          <w:sz w:val="24"/>
          <w:szCs w:val="24"/>
        </w:rPr>
        <w:tab/>
        <w:t xml:space="preserve"> </w:t>
      </w:r>
      <w:r w:rsidR="00D20DEE" w:rsidRPr="00D20DEE">
        <w:rPr>
          <w:rFonts w:ascii="Book Antiqua" w:hAnsi="Book Antiqua" w:cstheme="majorBidi"/>
          <w:bCs/>
          <w:color w:val="000000" w:themeColor="text1"/>
          <w:sz w:val="24"/>
          <w:szCs w:val="24"/>
        </w:rPr>
        <w:t xml:space="preserve"> </w:t>
      </w:r>
      <w:r w:rsidRPr="00D20DEE">
        <w:rPr>
          <w:rFonts w:ascii="Book Antiqua" w:hAnsi="Book Antiqua" w:cstheme="majorBidi"/>
          <w:bCs/>
          <w:color w:val="000000" w:themeColor="text1"/>
          <w:sz w:val="24"/>
          <w:szCs w:val="24"/>
        </w:rPr>
        <w:t xml:space="preserve"> 1</w:t>
      </w:r>
      <w:proofErr w:type="gramStart"/>
      <w:r w:rsidRPr="00D20DEE">
        <w:rPr>
          <w:rFonts w:ascii="Book Antiqua" w:hAnsi="Book Antiqua" w:cstheme="majorBidi"/>
          <w:bCs/>
          <w:color w:val="000000" w:themeColor="text1"/>
          <w:sz w:val="24"/>
          <w:szCs w:val="24"/>
        </w:rPr>
        <w:t>,12,500</w:t>
      </w:r>
      <w:proofErr w:type="gramEnd"/>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 xml:space="preserve">Net profit for the year </w:t>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t>16</w:t>
      </w:r>
      <w:proofErr w:type="gramStart"/>
      <w:r w:rsidRPr="00D20DEE">
        <w:rPr>
          <w:rFonts w:ascii="Book Antiqua" w:hAnsi="Book Antiqua" w:cstheme="majorBidi"/>
          <w:bCs/>
          <w:color w:val="000000" w:themeColor="text1"/>
          <w:sz w:val="24"/>
          <w:szCs w:val="24"/>
        </w:rPr>
        <w:t>,87,500</w:t>
      </w:r>
      <w:proofErr w:type="gramEnd"/>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 xml:space="preserve">Less: Income – tax at 35% Profit after tax  </w:t>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t xml:space="preserve">   5</w:t>
      </w:r>
      <w:proofErr w:type="gramStart"/>
      <w:r w:rsidRPr="00D20DEE">
        <w:rPr>
          <w:rFonts w:ascii="Book Antiqua" w:hAnsi="Book Antiqua" w:cstheme="majorBidi"/>
          <w:bCs/>
          <w:color w:val="000000" w:themeColor="text1"/>
          <w:sz w:val="24"/>
          <w:szCs w:val="24"/>
        </w:rPr>
        <w:t>,90,625</w:t>
      </w:r>
      <w:proofErr w:type="gramEnd"/>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 xml:space="preserve">Number of equity shares of Rs. 10 each </w:t>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00C01415"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 xml:space="preserve">    1</w:t>
      </w:r>
      <w:proofErr w:type="gramStart"/>
      <w:r w:rsidRPr="00D20DEE">
        <w:rPr>
          <w:rFonts w:ascii="Book Antiqua" w:hAnsi="Book Antiqua" w:cstheme="majorBidi"/>
          <w:bCs/>
          <w:color w:val="000000" w:themeColor="text1"/>
          <w:sz w:val="24"/>
          <w:szCs w:val="24"/>
        </w:rPr>
        <w:t>,00,000</w:t>
      </w:r>
      <w:proofErr w:type="gramEnd"/>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 xml:space="preserve">Market quotation of an equity shares (Rs.) </w:t>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t xml:space="preserve">       109.70</w:t>
      </w: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 xml:space="preserve">The company has accumulated revenue reserves of Rs. 12, 00,000. The company is examining a project calling for an investment obligation of Rs. 10, 00,000. This investment is expected to earn the same rate as funds already employed. </w:t>
      </w: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 xml:space="preserve">You are informed that a debt – equity ratio (debt divided by debt plus equity) higher than 60% will cause the price – earnings ratio to come down by 25% and the interest rate on additional borrowings will cost the company 300 basis points more than on their current borrowing on secured debentures. </w:t>
      </w:r>
    </w:p>
    <w:p w:rsidR="00C85341" w:rsidRPr="00D20DEE" w:rsidRDefault="00C85341" w:rsidP="00B40E08">
      <w:pPr>
        <w:spacing w:after="120"/>
        <w:ind w:right="-563"/>
        <w:jc w:val="both"/>
        <w:rPr>
          <w:rFonts w:ascii="Book Antiqua" w:hAnsi="Book Antiqua" w:cstheme="majorBidi"/>
          <w:b/>
          <w:bCs/>
          <w:color w:val="000000" w:themeColor="text1"/>
          <w:sz w:val="24"/>
          <w:szCs w:val="24"/>
        </w:rPr>
      </w:pPr>
      <w:r w:rsidRPr="00D20DEE">
        <w:rPr>
          <w:rFonts w:ascii="Book Antiqua" w:hAnsi="Book Antiqua" w:cstheme="majorBidi"/>
          <w:b/>
          <w:bCs/>
          <w:color w:val="000000" w:themeColor="text1"/>
          <w:sz w:val="24"/>
          <w:szCs w:val="24"/>
        </w:rPr>
        <w:t xml:space="preserve">You are required to advise the company on the probable price of the equity share, if - </w:t>
      </w:r>
    </w:p>
    <w:p w:rsidR="00C85341" w:rsidRPr="00927468" w:rsidRDefault="00C85341" w:rsidP="00000D96">
      <w:pPr>
        <w:pStyle w:val="ListParagraph"/>
        <w:numPr>
          <w:ilvl w:val="0"/>
          <w:numId w:val="4"/>
        </w:numPr>
        <w:spacing w:after="120"/>
        <w:ind w:right="-563"/>
        <w:jc w:val="both"/>
        <w:rPr>
          <w:rFonts w:ascii="Book Antiqua" w:hAnsi="Book Antiqua" w:cstheme="majorBidi"/>
          <w:b/>
          <w:bCs/>
          <w:color w:val="000000" w:themeColor="text1"/>
          <w:sz w:val="24"/>
          <w:szCs w:val="24"/>
        </w:rPr>
      </w:pPr>
      <w:r w:rsidRPr="00927468">
        <w:rPr>
          <w:rFonts w:ascii="Book Antiqua" w:hAnsi="Book Antiqua" w:cstheme="majorBidi"/>
          <w:b/>
          <w:bCs/>
          <w:color w:val="000000" w:themeColor="text1"/>
          <w:sz w:val="24"/>
          <w:szCs w:val="24"/>
        </w:rPr>
        <w:t xml:space="preserve">The additional investments were to be raised by way of loans; or </w:t>
      </w:r>
    </w:p>
    <w:p w:rsidR="00C85341" w:rsidRPr="00927468" w:rsidRDefault="00C85341" w:rsidP="00000D96">
      <w:pPr>
        <w:pStyle w:val="ListParagraph"/>
        <w:numPr>
          <w:ilvl w:val="0"/>
          <w:numId w:val="4"/>
        </w:numPr>
        <w:spacing w:after="120"/>
        <w:ind w:right="-563"/>
        <w:jc w:val="both"/>
        <w:rPr>
          <w:rFonts w:ascii="Book Antiqua" w:hAnsi="Book Antiqua" w:cstheme="majorBidi"/>
          <w:b/>
          <w:bCs/>
          <w:color w:val="000000" w:themeColor="text1"/>
          <w:sz w:val="24"/>
          <w:szCs w:val="24"/>
        </w:rPr>
      </w:pPr>
      <w:r w:rsidRPr="00927468">
        <w:rPr>
          <w:rFonts w:ascii="Book Antiqua" w:hAnsi="Book Antiqua" w:cstheme="majorBidi"/>
          <w:b/>
          <w:bCs/>
          <w:color w:val="000000" w:themeColor="text1"/>
          <w:sz w:val="24"/>
          <w:szCs w:val="24"/>
        </w:rPr>
        <w:t xml:space="preserve">The additional investments were to be raised by way of equity. </w:t>
      </w:r>
    </w:p>
    <w:p w:rsidR="00C85341" w:rsidRPr="00D20DEE" w:rsidRDefault="00C85341" w:rsidP="00B40E08">
      <w:pPr>
        <w:spacing w:after="120"/>
        <w:ind w:right="-563"/>
        <w:jc w:val="both"/>
        <w:rPr>
          <w:rFonts w:ascii="Book Antiqua" w:hAnsi="Book Antiqua" w:cstheme="majorBidi"/>
          <w:bCs/>
          <w:color w:val="000000" w:themeColor="text1"/>
          <w:sz w:val="24"/>
          <w:szCs w:val="24"/>
        </w:rPr>
      </w:pP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 xml:space="preserve">b) Celina Ltd. wishes to borrow US Dollars at a fixed rate of interest. Priyanka Ltd. wishes to borrow Japanese Yen at a fixed rate of interest. The amounts required by the two companies </w:t>
      </w:r>
      <w:r w:rsidRPr="00D20DEE">
        <w:rPr>
          <w:rFonts w:ascii="Book Antiqua" w:hAnsi="Book Antiqua" w:cstheme="majorBidi"/>
          <w:bCs/>
          <w:color w:val="000000" w:themeColor="text1"/>
          <w:sz w:val="24"/>
          <w:szCs w:val="24"/>
        </w:rPr>
        <w:lastRenderedPageBreak/>
        <w:t xml:space="preserve">are roughly the same at current exchange rate. The companies have been quoted the following interest rates: </w:t>
      </w:r>
    </w:p>
    <w:p w:rsidR="000E4162" w:rsidRPr="00D20DEE" w:rsidRDefault="000E4162" w:rsidP="00B40E08">
      <w:pPr>
        <w:spacing w:after="120"/>
        <w:ind w:right="-563"/>
        <w:jc w:val="both"/>
        <w:rPr>
          <w:rFonts w:ascii="Book Antiqua" w:hAnsi="Book Antiqua" w:cstheme="majorBidi"/>
          <w:bCs/>
          <w:color w:val="000000" w:themeColor="text1"/>
          <w:sz w:val="24"/>
          <w:szCs w:val="24"/>
        </w:rPr>
      </w:pP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 xml:space="preserve">Yen Dollar Celina Ltd. </w:t>
      </w:r>
      <w:r w:rsidRPr="00D20DEE">
        <w:rPr>
          <w:rFonts w:ascii="Book Antiqua" w:hAnsi="Book Antiqua" w:cstheme="majorBidi"/>
          <w:bCs/>
          <w:color w:val="000000" w:themeColor="text1"/>
          <w:sz w:val="24"/>
          <w:szCs w:val="24"/>
        </w:rPr>
        <w:tab/>
        <w:t xml:space="preserve">4.0% </w:t>
      </w:r>
      <w:r w:rsidRPr="00D20DEE">
        <w:rPr>
          <w:rFonts w:ascii="Book Antiqua" w:hAnsi="Book Antiqua" w:cstheme="majorBidi"/>
          <w:bCs/>
          <w:color w:val="000000" w:themeColor="text1"/>
          <w:sz w:val="24"/>
          <w:szCs w:val="24"/>
        </w:rPr>
        <w:tab/>
      </w:r>
      <w:r w:rsidR="00C01415"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 xml:space="preserve">8.6% </w:t>
      </w: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 xml:space="preserve">Priyanka Ltd. </w:t>
      </w:r>
      <w:r w:rsidRPr="00D20DEE">
        <w:rPr>
          <w:rFonts w:ascii="Book Antiqua" w:hAnsi="Book Antiqua" w:cstheme="majorBidi"/>
          <w:bCs/>
          <w:color w:val="000000" w:themeColor="text1"/>
          <w:sz w:val="24"/>
          <w:szCs w:val="24"/>
        </w:rPr>
        <w:tab/>
      </w:r>
      <w:r w:rsidR="00C01415"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 xml:space="preserve">5.5% </w:t>
      </w:r>
      <w:r w:rsidRPr="00D20DEE">
        <w:rPr>
          <w:rFonts w:ascii="Book Antiqua" w:hAnsi="Book Antiqua" w:cstheme="majorBidi"/>
          <w:bCs/>
          <w:color w:val="000000" w:themeColor="text1"/>
          <w:sz w:val="24"/>
          <w:szCs w:val="24"/>
        </w:rPr>
        <w:tab/>
      </w:r>
      <w:r w:rsidR="00C01415"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 xml:space="preserve">9.0% </w:t>
      </w:r>
    </w:p>
    <w:p w:rsidR="000E4162" w:rsidRPr="00D20DEE" w:rsidRDefault="000E4162" w:rsidP="00B40E08">
      <w:pPr>
        <w:spacing w:after="120"/>
        <w:ind w:right="-563"/>
        <w:jc w:val="both"/>
        <w:rPr>
          <w:rFonts w:ascii="Book Antiqua" w:hAnsi="Book Antiqua" w:cstheme="majorBidi"/>
          <w:b/>
          <w:bCs/>
          <w:color w:val="000000" w:themeColor="text1"/>
          <w:sz w:val="24"/>
          <w:szCs w:val="24"/>
        </w:rPr>
      </w:pPr>
    </w:p>
    <w:p w:rsidR="00C01415" w:rsidRDefault="00C85341" w:rsidP="00B40E08">
      <w:pPr>
        <w:spacing w:after="120"/>
        <w:ind w:right="-563"/>
        <w:jc w:val="both"/>
        <w:rPr>
          <w:rFonts w:ascii="Book Antiqua" w:hAnsi="Book Antiqua" w:cstheme="majorBidi"/>
          <w:b/>
          <w:bCs/>
          <w:color w:val="000000" w:themeColor="text1"/>
          <w:sz w:val="24"/>
          <w:szCs w:val="24"/>
        </w:rPr>
      </w:pPr>
      <w:r w:rsidRPr="00D20DEE">
        <w:rPr>
          <w:rFonts w:ascii="Book Antiqua" w:hAnsi="Book Antiqua" w:cstheme="majorBidi"/>
          <w:b/>
          <w:bCs/>
          <w:color w:val="000000" w:themeColor="text1"/>
          <w:sz w:val="24"/>
          <w:szCs w:val="24"/>
        </w:rPr>
        <w:t>Design a swap that will net a bank, acting as intermediary, 50 basis points per annum. Make the swap equally attractive to the two companies and ensure that all foreign exchange risk is assumed by the bank.</w:t>
      </w:r>
      <w:r w:rsidR="000E4162" w:rsidRPr="00D20DEE">
        <w:rPr>
          <w:rFonts w:ascii="Book Antiqua" w:hAnsi="Book Antiqua" w:cstheme="majorBidi"/>
          <w:b/>
          <w:bCs/>
          <w:color w:val="000000" w:themeColor="text1"/>
          <w:sz w:val="24"/>
          <w:szCs w:val="24"/>
        </w:rPr>
        <w:t xml:space="preserve"> </w:t>
      </w:r>
    </w:p>
    <w:p w:rsidR="006C10DA" w:rsidRDefault="006C10DA" w:rsidP="00B40E08">
      <w:pPr>
        <w:spacing w:after="120"/>
        <w:ind w:right="-563"/>
        <w:jc w:val="both"/>
        <w:rPr>
          <w:rFonts w:ascii="Book Antiqua" w:hAnsi="Book Antiqua" w:cstheme="majorBidi"/>
          <w:b/>
          <w:bCs/>
          <w:color w:val="000000" w:themeColor="text1"/>
          <w:sz w:val="24"/>
          <w:szCs w:val="24"/>
        </w:rPr>
      </w:pPr>
    </w:p>
    <w:p w:rsidR="006C10DA" w:rsidRDefault="006C10DA" w:rsidP="00B40E08">
      <w:pPr>
        <w:spacing w:after="120"/>
        <w:ind w:right="-563"/>
        <w:jc w:val="both"/>
        <w:rPr>
          <w:rFonts w:ascii="Book Antiqua" w:hAnsi="Book Antiqua" w:cstheme="majorBidi"/>
          <w:b/>
          <w:bCs/>
          <w:color w:val="000000" w:themeColor="text1"/>
          <w:sz w:val="24"/>
          <w:szCs w:val="24"/>
        </w:rPr>
      </w:pPr>
    </w:p>
    <w:p w:rsidR="006C10DA" w:rsidRPr="00796552" w:rsidRDefault="006C10DA" w:rsidP="006C10DA">
      <w:pPr>
        <w:pStyle w:val="Default"/>
        <w:rPr>
          <w:rFonts w:ascii="Book Antiqua" w:hAnsi="Book Antiqua"/>
          <w:sz w:val="20"/>
          <w:szCs w:val="20"/>
        </w:rPr>
      </w:pPr>
      <w:r w:rsidRPr="00796552">
        <w:rPr>
          <w:rFonts w:ascii="Book Antiqua" w:hAnsi="Book Antiqua"/>
          <w:b/>
          <w:bCs/>
          <w:sz w:val="20"/>
          <w:szCs w:val="20"/>
        </w:rPr>
        <w:t xml:space="preserve">Answer to Question No 3:- </w:t>
      </w:r>
    </w:p>
    <w:p w:rsidR="006C10DA" w:rsidRPr="00796552" w:rsidRDefault="006C10DA" w:rsidP="006C10DA">
      <w:pPr>
        <w:pStyle w:val="Default"/>
        <w:rPr>
          <w:rFonts w:ascii="Book Antiqua" w:hAnsi="Book Antiqua"/>
          <w:b/>
          <w:bCs/>
          <w:sz w:val="20"/>
          <w:szCs w:val="20"/>
        </w:rPr>
      </w:pPr>
    </w:p>
    <w:p w:rsidR="006C10DA" w:rsidRPr="00796552" w:rsidRDefault="006C10DA" w:rsidP="006C10DA">
      <w:pPr>
        <w:pStyle w:val="Default"/>
        <w:rPr>
          <w:rFonts w:ascii="Book Antiqua" w:hAnsi="Book Antiqua"/>
          <w:b/>
          <w:bCs/>
          <w:sz w:val="20"/>
          <w:szCs w:val="20"/>
        </w:rPr>
      </w:pPr>
      <w:r w:rsidRPr="00796552">
        <w:rPr>
          <w:rFonts w:ascii="Book Antiqua" w:hAnsi="Book Antiqua"/>
          <w:b/>
          <w:bCs/>
          <w:sz w:val="20"/>
          <w:szCs w:val="20"/>
        </w:rPr>
        <w:t xml:space="preserve"> a) </w:t>
      </w:r>
    </w:p>
    <w:p w:rsidR="006C10DA" w:rsidRPr="00796552" w:rsidRDefault="006C10DA" w:rsidP="006C10DA">
      <w:pPr>
        <w:pStyle w:val="Default"/>
        <w:ind w:left="720"/>
        <w:rPr>
          <w:rFonts w:ascii="Book Antiqua" w:hAnsi="Book Antiqua" w:cs="Cambria"/>
          <w:sz w:val="20"/>
          <w:szCs w:val="20"/>
        </w:rPr>
      </w:pPr>
      <w:r w:rsidRPr="00796552">
        <w:rPr>
          <w:rFonts w:ascii="Book Antiqua" w:hAnsi="Book Antiqua" w:cs="Cambria"/>
          <w:sz w:val="20"/>
          <w:szCs w:val="20"/>
        </w:rPr>
        <w:t xml:space="preserve">Present Position: </w:t>
      </w:r>
    </w:p>
    <w:p w:rsidR="006C10DA" w:rsidRPr="00796552" w:rsidRDefault="006C10DA" w:rsidP="006C10DA">
      <w:pPr>
        <w:pStyle w:val="Default"/>
        <w:ind w:left="720"/>
        <w:rPr>
          <w:rFonts w:ascii="Book Antiqua" w:hAnsi="Book Antiqua" w:cs="Cambria"/>
          <w:sz w:val="20"/>
          <w:szCs w:val="20"/>
        </w:rPr>
      </w:pPr>
    </w:p>
    <w:p w:rsidR="006C10DA" w:rsidRPr="00796552" w:rsidRDefault="006C10DA" w:rsidP="006C10DA">
      <w:pPr>
        <w:pStyle w:val="Default"/>
        <w:ind w:left="720"/>
        <w:rPr>
          <w:rFonts w:ascii="Book Antiqua" w:hAnsi="Book Antiqua" w:cs="Cambria"/>
          <w:sz w:val="20"/>
          <w:szCs w:val="20"/>
        </w:rPr>
      </w:pPr>
      <w:r w:rsidRPr="00796552">
        <w:rPr>
          <w:rFonts w:ascii="Book Antiqua" w:hAnsi="Book Antiqua" w:cs="Cambria"/>
          <w:sz w:val="20"/>
          <w:szCs w:val="20"/>
        </w:rPr>
        <w:t xml:space="preserve">Profit before taxes </w:t>
      </w:r>
      <w:r w:rsidRPr="00796552">
        <w:rPr>
          <w:rFonts w:ascii="Book Antiqua" w:hAnsi="Book Antiqua" w:cs="Cambria"/>
          <w:sz w:val="20"/>
          <w:szCs w:val="20"/>
        </w:rPr>
        <w:tab/>
      </w:r>
      <w:r w:rsidRPr="00796552">
        <w:rPr>
          <w:rFonts w:ascii="Book Antiqua" w:hAnsi="Book Antiqua" w:cs="Cambria"/>
          <w:sz w:val="20"/>
          <w:szCs w:val="20"/>
        </w:rPr>
        <w:tab/>
      </w:r>
      <w:r w:rsidRPr="00796552">
        <w:rPr>
          <w:rFonts w:ascii="Book Antiqua" w:hAnsi="Book Antiqua" w:cs="Cambria"/>
          <w:sz w:val="20"/>
          <w:szCs w:val="20"/>
        </w:rPr>
        <w:tab/>
        <w:t xml:space="preserve">Rs. 16, 87,500 </w:t>
      </w:r>
    </w:p>
    <w:p w:rsidR="006C10DA" w:rsidRPr="00796552" w:rsidRDefault="006C10DA" w:rsidP="006C10DA">
      <w:pPr>
        <w:pStyle w:val="Default"/>
        <w:ind w:left="720"/>
        <w:rPr>
          <w:rFonts w:ascii="Book Antiqua" w:hAnsi="Book Antiqua"/>
          <w:sz w:val="20"/>
          <w:szCs w:val="20"/>
        </w:rPr>
      </w:pPr>
      <w:r w:rsidRPr="00796552">
        <w:rPr>
          <w:rFonts w:ascii="Book Antiqua" w:hAnsi="Book Antiqua" w:cs="Cambria"/>
          <w:sz w:val="20"/>
          <w:szCs w:val="20"/>
        </w:rPr>
        <w:t xml:space="preserve">Less Taxes @ 35% </w:t>
      </w:r>
      <w:r w:rsidRPr="00796552">
        <w:rPr>
          <w:rFonts w:ascii="Book Antiqua" w:hAnsi="Book Antiqua" w:cs="Cambria"/>
          <w:sz w:val="20"/>
          <w:szCs w:val="20"/>
        </w:rPr>
        <w:tab/>
      </w:r>
      <w:r w:rsidRPr="00796552">
        <w:rPr>
          <w:rFonts w:ascii="Book Antiqua" w:hAnsi="Book Antiqua" w:cs="Cambria"/>
          <w:sz w:val="20"/>
          <w:szCs w:val="20"/>
        </w:rPr>
        <w:tab/>
      </w:r>
      <w:r w:rsidRPr="00796552">
        <w:rPr>
          <w:rFonts w:ascii="Book Antiqua" w:hAnsi="Book Antiqua" w:cs="Cambria"/>
          <w:sz w:val="20"/>
          <w:szCs w:val="20"/>
        </w:rPr>
        <w:tab/>
        <w:t xml:space="preserve">Rs. 5, 90,625 </w:t>
      </w:r>
    </w:p>
    <w:p w:rsidR="006C10DA" w:rsidRPr="00796552" w:rsidRDefault="006C10DA" w:rsidP="006C10DA">
      <w:pPr>
        <w:pStyle w:val="Default"/>
        <w:ind w:left="720"/>
        <w:rPr>
          <w:rFonts w:ascii="Book Antiqua" w:hAnsi="Book Antiqua" w:cs="Cambria"/>
          <w:sz w:val="20"/>
          <w:szCs w:val="20"/>
        </w:rPr>
      </w:pPr>
      <w:r w:rsidRPr="00796552">
        <w:rPr>
          <w:rFonts w:ascii="Book Antiqua" w:hAnsi="Book Antiqua" w:cs="Cambria"/>
          <w:sz w:val="20"/>
          <w:szCs w:val="20"/>
        </w:rPr>
        <w:t xml:space="preserve">Profit after taxes </w:t>
      </w:r>
      <w:r w:rsidRPr="00796552">
        <w:rPr>
          <w:rFonts w:ascii="Book Antiqua" w:hAnsi="Book Antiqua" w:cs="Cambria"/>
          <w:sz w:val="20"/>
          <w:szCs w:val="20"/>
        </w:rPr>
        <w:tab/>
      </w:r>
      <w:r w:rsidRPr="00796552">
        <w:rPr>
          <w:rFonts w:ascii="Book Antiqua" w:hAnsi="Book Antiqua" w:cs="Cambria"/>
          <w:sz w:val="20"/>
          <w:szCs w:val="20"/>
        </w:rPr>
        <w:tab/>
      </w:r>
      <w:r w:rsidRPr="00796552">
        <w:rPr>
          <w:rFonts w:ascii="Book Antiqua" w:hAnsi="Book Antiqua" w:cs="Cambria"/>
          <w:sz w:val="20"/>
          <w:szCs w:val="20"/>
        </w:rPr>
        <w:tab/>
        <w:t xml:space="preserve">Rs. 10, 96,875 </w:t>
      </w:r>
    </w:p>
    <w:p w:rsidR="006C10DA" w:rsidRPr="00796552" w:rsidRDefault="006C10DA" w:rsidP="006C10DA">
      <w:pPr>
        <w:pStyle w:val="Default"/>
        <w:ind w:left="720"/>
        <w:rPr>
          <w:rFonts w:ascii="Book Antiqua" w:hAnsi="Book Antiqua" w:cs="Cambria"/>
          <w:sz w:val="20"/>
          <w:szCs w:val="20"/>
        </w:rPr>
      </w:pPr>
      <w:r w:rsidRPr="00796552">
        <w:rPr>
          <w:rFonts w:ascii="Book Antiqua" w:hAnsi="Book Antiqua" w:cs="Cambria"/>
          <w:sz w:val="20"/>
          <w:szCs w:val="20"/>
        </w:rPr>
        <w:t xml:space="preserve">Number of equity shares </w:t>
      </w:r>
      <w:r w:rsidRPr="00796552">
        <w:rPr>
          <w:rFonts w:ascii="Book Antiqua" w:hAnsi="Book Antiqua" w:cs="Cambria"/>
          <w:sz w:val="20"/>
          <w:szCs w:val="20"/>
        </w:rPr>
        <w:tab/>
      </w:r>
      <w:r w:rsidRPr="00796552">
        <w:rPr>
          <w:rFonts w:ascii="Book Antiqua" w:hAnsi="Book Antiqua" w:cs="Cambria"/>
          <w:sz w:val="20"/>
          <w:szCs w:val="20"/>
        </w:rPr>
        <w:tab/>
        <w:t xml:space="preserve">1, 00,000 </w:t>
      </w:r>
    </w:p>
    <w:p w:rsidR="006C10DA" w:rsidRPr="00796552" w:rsidRDefault="006C10DA" w:rsidP="006C10DA">
      <w:pPr>
        <w:pStyle w:val="Default"/>
        <w:ind w:left="720"/>
        <w:rPr>
          <w:rFonts w:ascii="Book Antiqua" w:hAnsi="Book Antiqua" w:cs="Cambria"/>
          <w:sz w:val="20"/>
          <w:szCs w:val="20"/>
        </w:rPr>
      </w:pPr>
      <w:r w:rsidRPr="00796552">
        <w:rPr>
          <w:rFonts w:ascii="Book Antiqua" w:hAnsi="Book Antiqua" w:cs="Cambria"/>
          <w:sz w:val="20"/>
          <w:szCs w:val="20"/>
        </w:rPr>
        <w:t xml:space="preserve">Earnings per share </w:t>
      </w:r>
      <w:r w:rsidRPr="00796552">
        <w:rPr>
          <w:rFonts w:ascii="Book Antiqua" w:hAnsi="Book Antiqua" w:cs="Cambria"/>
          <w:sz w:val="20"/>
          <w:szCs w:val="20"/>
        </w:rPr>
        <w:tab/>
      </w:r>
      <w:r w:rsidRPr="00796552">
        <w:rPr>
          <w:rFonts w:ascii="Book Antiqua" w:hAnsi="Book Antiqua" w:cs="Cambria"/>
          <w:sz w:val="20"/>
          <w:szCs w:val="20"/>
        </w:rPr>
        <w:tab/>
      </w:r>
      <w:r w:rsidRPr="00796552">
        <w:rPr>
          <w:rFonts w:ascii="Book Antiqua" w:hAnsi="Book Antiqua" w:cs="Cambria"/>
          <w:sz w:val="20"/>
          <w:szCs w:val="20"/>
        </w:rPr>
        <w:tab/>
        <w:t xml:space="preserve">Rs. 10, 96,875/1, 00,000 </w:t>
      </w:r>
    </w:p>
    <w:p w:rsidR="006C10DA" w:rsidRPr="00796552" w:rsidRDefault="006C10DA" w:rsidP="006C10DA">
      <w:pPr>
        <w:pStyle w:val="Default"/>
        <w:ind w:left="720"/>
        <w:rPr>
          <w:rFonts w:ascii="Book Antiqua" w:hAnsi="Book Antiqua" w:cs="Cambria"/>
          <w:sz w:val="20"/>
          <w:szCs w:val="20"/>
        </w:rPr>
      </w:pPr>
      <w:r w:rsidRPr="00796552">
        <w:rPr>
          <w:rFonts w:ascii="Book Antiqua" w:hAnsi="Book Antiqua" w:cs="Cambria"/>
          <w:sz w:val="20"/>
          <w:szCs w:val="20"/>
        </w:rPr>
        <w:tab/>
      </w:r>
      <w:r w:rsidRPr="00796552">
        <w:rPr>
          <w:rFonts w:ascii="Book Antiqua" w:hAnsi="Book Antiqua" w:cs="Cambria"/>
          <w:sz w:val="20"/>
          <w:szCs w:val="20"/>
        </w:rPr>
        <w:tab/>
      </w:r>
      <w:r w:rsidRPr="00796552">
        <w:rPr>
          <w:rFonts w:ascii="Book Antiqua" w:hAnsi="Book Antiqua" w:cs="Cambria"/>
          <w:sz w:val="20"/>
          <w:szCs w:val="20"/>
        </w:rPr>
        <w:tab/>
      </w:r>
      <w:r w:rsidRPr="00796552">
        <w:rPr>
          <w:rFonts w:ascii="Book Antiqua" w:hAnsi="Book Antiqua" w:cs="Cambria"/>
          <w:sz w:val="20"/>
          <w:szCs w:val="20"/>
        </w:rPr>
        <w:tab/>
      </w:r>
      <w:r w:rsidRPr="00796552">
        <w:rPr>
          <w:rFonts w:ascii="Book Antiqua" w:hAnsi="Book Antiqua" w:cs="Cambria"/>
          <w:sz w:val="20"/>
          <w:szCs w:val="20"/>
        </w:rPr>
        <w:tab/>
        <w:t xml:space="preserve">Rs. 10.97 </w:t>
      </w:r>
    </w:p>
    <w:p w:rsidR="006C10DA" w:rsidRPr="00796552" w:rsidRDefault="006C10DA" w:rsidP="006C10DA">
      <w:pPr>
        <w:pStyle w:val="Default"/>
        <w:ind w:left="720"/>
        <w:rPr>
          <w:rFonts w:ascii="Book Antiqua" w:hAnsi="Book Antiqua" w:cs="Cambria"/>
          <w:sz w:val="20"/>
          <w:szCs w:val="20"/>
        </w:rPr>
      </w:pPr>
      <w:r w:rsidRPr="00796552">
        <w:rPr>
          <w:rFonts w:ascii="Book Antiqua" w:hAnsi="Book Antiqua" w:cs="Cambria"/>
          <w:sz w:val="20"/>
          <w:szCs w:val="20"/>
        </w:rPr>
        <w:t xml:space="preserve">Market Price per Share </w:t>
      </w:r>
      <w:r w:rsidRPr="00796552">
        <w:rPr>
          <w:rFonts w:ascii="Book Antiqua" w:hAnsi="Book Antiqua" w:cs="Cambria"/>
          <w:sz w:val="20"/>
          <w:szCs w:val="20"/>
        </w:rPr>
        <w:tab/>
      </w:r>
      <w:r w:rsidRPr="00796552">
        <w:rPr>
          <w:rFonts w:ascii="Book Antiqua" w:hAnsi="Book Antiqua" w:cs="Cambria"/>
          <w:sz w:val="20"/>
          <w:szCs w:val="20"/>
        </w:rPr>
        <w:tab/>
      </w:r>
      <w:r w:rsidRPr="00796552">
        <w:rPr>
          <w:rFonts w:ascii="Book Antiqua" w:hAnsi="Book Antiqua" w:cs="Cambria"/>
          <w:sz w:val="20"/>
          <w:szCs w:val="20"/>
        </w:rPr>
        <w:tab/>
        <w:t xml:space="preserve">Rs. 109.70 </w:t>
      </w:r>
    </w:p>
    <w:p w:rsidR="006C10DA" w:rsidRPr="00796552" w:rsidRDefault="006C10DA" w:rsidP="006C10DA">
      <w:pPr>
        <w:pStyle w:val="Default"/>
        <w:ind w:left="720"/>
        <w:rPr>
          <w:rFonts w:ascii="Book Antiqua" w:hAnsi="Book Antiqua" w:cs="Cambria"/>
          <w:sz w:val="20"/>
          <w:szCs w:val="20"/>
        </w:rPr>
      </w:pPr>
    </w:p>
    <w:p w:rsidR="006C10DA" w:rsidRPr="00796552" w:rsidRDefault="006C10DA" w:rsidP="006C10DA">
      <w:pPr>
        <w:pStyle w:val="NoSpacing"/>
        <w:ind w:left="720"/>
        <w:rPr>
          <w:rFonts w:ascii="Book Antiqua" w:hAnsi="Book Antiqua" w:cs="Cambria"/>
          <w:sz w:val="20"/>
          <w:szCs w:val="20"/>
        </w:rPr>
      </w:pPr>
    </w:p>
    <w:p w:rsidR="006C10DA" w:rsidRPr="00796552" w:rsidRDefault="006C10DA" w:rsidP="006C10DA">
      <w:pPr>
        <w:pStyle w:val="NoSpacing"/>
        <w:ind w:left="720"/>
        <w:rPr>
          <w:rFonts w:ascii="Book Antiqua" w:hAnsi="Book Antiqua"/>
          <w:sz w:val="20"/>
          <w:szCs w:val="20"/>
        </w:rPr>
      </w:pPr>
      <w:r w:rsidRPr="00796552">
        <w:rPr>
          <w:rFonts w:ascii="Book Antiqua" w:hAnsi="Book Antiqua" w:cs="Cambria"/>
          <w:sz w:val="20"/>
          <w:szCs w:val="20"/>
        </w:rPr>
        <w:t xml:space="preserve">Price Earnings Ratio </w:t>
      </w:r>
      <w:r w:rsidRPr="00796552">
        <w:rPr>
          <w:rFonts w:ascii="Book Antiqua" w:hAnsi="Book Antiqua" w:cs="Cambria"/>
          <w:sz w:val="20"/>
          <w:szCs w:val="20"/>
        </w:rPr>
        <w:tab/>
        <w:t xml:space="preserve">= </w:t>
      </w:r>
      <w:r w:rsidRPr="00796552">
        <w:rPr>
          <w:rFonts w:ascii="Book Antiqua" w:hAnsi="Book Antiqua" w:cs="Cambria"/>
          <w:sz w:val="20"/>
          <w:szCs w:val="20"/>
        </w:rPr>
        <w:softHyphen/>
      </w:r>
      <w:r w:rsidRPr="00796552">
        <w:rPr>
          <w:rFonts w:ascii="Book Antiqua" w:hAnsi="Book Antiqua" w:cs="Cambria"/>
          <w:sz w:val="20"/>
          <w:szCs w:val="20"/>
        </w:rPr>
        <w:softHyphen/>
      </w:r>
      <w:r w:rsidRPr="00796552">
        <w:rPr>
          <w:rFonts w:ascii="Book Antiqua" w:hAnsi="Book Antiqua" w:cs="Cambria"/>
          <w:sz w:val="20"/>
          <w:szCs w:val="20"/>
        </w:rPr>
        <w:softHyphen/>
      </w:r>
      <w:r w:rsidRPr="00796552">
        <w:rPr>
          <w:rFonts w:ascii="Book Antiqua" w:hAnsi="Book Antiqua" w:cs="Cambria"/>
          <w:sz w:val="20"/>
          <w:szCs w:val="20"/>
        </w:rPr>
        <w:softHyphen/>
      </w:r>
      <w:r w:rsidRPr="00796552">
        <w:rPr>
          <w:rFonts w:ascii="Book Antiqua" w:hAnsi="Book Antiqua" w:cs="Cambria"/>
          <w:sz w:val="20"/>
          <w:szCs w:val="20"/>
        </w:rPr>
        <w:softHyphen/>
      </w:r>
      <w:r w:rsidRPr="00796552">
        <w:rPr>
          <w:rFonts w:ascii="Book Antiqua" w:hAnsi="Book Antiqua" w:cs="Cambria"/>
          <w:sz w:val="20"/>
          <w:szCs w:val="20"/>
        </w:rPr>
        <w:softHyphen/>
      </w:r>
      <w:r w:rsidRPr="00796552">
        <w:rPr>
          <w:rFonts w:ascii="Book Antiqua" w:hAnsi="Book Antiqua" w:cs="Cambria"/>
          <w:sz w:val="20"/>
          <w:szCs w:val="20"/>
        </w:rPr>
        <w:softHyphen/>
      </w:r>
      <w:r w:rsidRPr="00796552">
        <w:rPr>
          <w:rFonts w:ascii="Book Antiqua" w:hAnsi="Book Antiqua" w:cs="Cambria"/>
          <w:sz w:val="20"/>
          <w:szCs w:val="20"/>
        </w:rPr>
        <w:softHyphen/>
      </w:r>
      <w:r w:rsidRPr="00796552">
        <w:rPr>
          <w:rFonts w:ascii="Book Antiqua" w:hAnsi="Book Antiqua" w:cs="Cambria"/>
          <w:sz w:val="20"/>
          <w:szCs w:val="20"/>
        </w:rPr>
        <w:softHyphen/>
      </w:r>
      <w:r w:rsidRPr="00796552">
        <w:rPr>
          <w:rFonts w:ascii="Book Antiqua" w:hAnsi="Book Antiqua" w:cs="Cambria"/>
          <w:sz w:val="20"/>
          <w:szCs w:val="20"/>
        </w:rPr>
        <w:softHyphen/>
      </w:r>
      <w:r w:rsidRPr="00796552">
        <w:rPr>
          <w:rFonts w:ascii="Book Antiqua" w:hAnsi="Book Antiqua" w:cs="Cambria"/>
          <w:sz w:val="20"/>
          <w:szCs w:val="20"/>
        </w:rPr>
        <w:softHyphen/>
      </w:r>
      <w:r w:rsidRPr="00796552">
        <w:rPr>
          <w:rFonts w:ascii="Book Antiqua" w:hAnsi="Book Antiqua" w:cs="Cambria"/>
          <w:sz w:val="20"/>
          <w:szCs w:val="20"/>
        </w:rPr>
        <w:softHyphen/>
      </w:r>
      <w:r w:rsidRPr="00796552">
        <w:rPr>
          <w:rFonts w:ascii="Book Antiqua" w:hAnsi="Book Antiqua"/>
          <w:sz w:val="20"/>
          <w:szCs w:val="20"/>
        </w:rPr>
        <w:t xml:space="preserve"> Market Price per Share /Earnings </w:t>
      </w:r>
      <w:proofErr w:type="gramStart"/>
      <w:r w:rsidRPr="00796552">
        <w:rPr>
          <w:rFonts w:ascii="Book Antiqua" w:hAnsi="Book Antiqua"/>
          <w:sz w:val="20"/>
          <w:szCs w:val="20"/>
        </w:rPr>
        <w:t>Per</w:t>
      </w:r>
      <w:proofErr w:type="gramEnd"/>
      <w:r w:rsidRPr="00796552">
        <w:rPr>
          <w:rFonts w:ascii="Book Antiqua" w:hAnsi="Book Antiqua"/>
          <w:sz w:val="20"/>
          <w:szCs w:val="20"/>
        </w:rPr>
        <w:t xml:space="preserve"> Share </w:t>
      </w:r>
    </w:p>
    <w:p w:rsidR="006C10DA" w:rsidRPr="00796552" w:rsidRDefault="006C10DA" w:rsidP="006C10DA">
      <w:pPr>
        <w:pStyle w:val="Default"/>
        <w:ind w:left="720"/>
        <w:rPr>
          <w:rFonts w:ascii="Book Antiqua" w:hAnsi="Book Antiqua"/>
          <w:i/>
          <w:iCs/>
          <w:sz w:val="20"/>
          <w:szCs w:val="20"/>
        </w:rPr>
      </w:pPr>
    </w:p>
    <w:p w:rsidR="006C10DA" w:rsidRPr="00796552" w:rsidRDefault="006C10DA" w:rsidP="006C10DA">
      <w:pPr>
        <w:pStyle w:val="Default"/>
        <w:ind w:left="720"/>
        <w:rPr>
          <w:rFonts w:ascii="Book Antiqua" w:hAnsi="Book Antiqua"/>
          <w:sz w:val="20"/>
          <w:szCs w:val="20"/>
        </w:rPr>
      </w:pPr>
      <w:r w:rsidRPr="00796552">
        <w:rPr>
          <w:rFonts w:ascii="Book Antiqua" w:hAnsi="Book Antiqua"/>
          <w:i/>
          <w:iCs/>
          <w:sz w:val="20"/>
          <w:szCs w:val="20"/>
        </w:rPr>
        <w:tab/>
      </w:r>
      <w:r w:rsidRPr="00796552">
        <w:rPr>
          <w:rFonts w:ascii="Book Antiqua" w:hAnsi="Book Antiqua"/>
          <w:i/>
          <w:iCs/>
          <w:sz w:val="20"/>
          <w:szCs w:val="20"/>
        </w:rPr>
        <w:tab/>
      </w:r>
      <w:r w:rsidRPr="00796552">
        <w:rPr>
          <w:rFonts w:ascii="Book Antiqua" w:hAnsi="Book Antiqua"/>
          <w:i/>
          <w:iCs/>
          <w:sz w:val="20"/>
          <w:szCs w:val="20"/>
        </w:rPr>
        <w:tab/>
        <w:t>=Rs</w:t>
      </w:r>
      <w:r w:rsidRPr="00796552">
        <w:rPr>
          <w:rFonts w:ascii="Book Antiqua" w:hAnsi="Book Antiqua"/>
          <w:sz w:val="20"/>
          <w:szCs w:val="20"/>
        </w:rPr>
        <w:t>.109.70 /</w:t>
      </w:r>
      <w:r w:rsidRPr="00796552">
        <w:rPr>
          <w:rFonts w:ascii="Book Antiqua" w:hAnsi="Book Antiqua"/>
          <w:i/>
          <w:iCs/>
          <w:sz w:val="20"/>
          <w:szCs w:val="20"/>
        </w:rPr>
        <w:t xml:space="preserve"> </w:t>
      </w:r>
      <w:r w:rsidRPr="00796552">
        <w:rPr>
          <w:rFonts w:ascii="Book Antiqua" w:hAnsi="Book Antiqua"/>
          <w:sz w:val="20"/>
          <w:szCs w:val="20"/>
        </w:rPr>
        <w:t>10.97 = 10 Times</w:t>
      </w:r>
    </w:p>
    <w:p w:rsidR="006C10DA" w:rsidRPr="00796552" w:rsidRDefault="006C10DA" w:rsidP="006C10DA">
      <w:pPr>
        <w:pStyle w:val="Default"/>
        <w:ind w:left="720"/>
        <w:rPr>
          <w:rFonts w:ascii="Book Antiqua" w:hAnsi="Book Antiqua" w:cs="Cambria"/>
          <w:sz w:val="20"/>
          <w:szCs w:val="20"/>
        </w:rPr>
      </w:pPr>
    </w:p>
    <w:p w:rsidR="006C10DA" w:rsidRPr="00796552" w:rsidRDefault="006C10DA" w:rsidP="006C10DA">
      <w:pPr>
        <w:pStyle w:val="Default"/>
        <w:ind w:left="720"/>
        <w:rPr>
          <w:rFonts w:ascii="Book Antiqua" w:hAnsi="Book Antiqua" w:cs="Cambria"/>
          <w:sz w:val="20"/>
          <w:szCs w:val="20"/>
        </w:rPr>
      </w:pPr>
      <w:r w:rsidRPr="00796552">
        <w:rPr>
          <w:rFonts w:ascii="Book Antiqua" w:hAnsi="Book Antiqua" w:cs="Cambria"/>
          <w:sz w:val="20"/>
          <w:szCs w:val="20"/>
        </w:rPr>
        <w:t xml:space="preserve">Present capital employed: </w:t>
      </w:r>
    </w:p>
    <w:p w:rsidR="006C10DA" w:rsidRPr="00796552" w:rsidRDefault="006C10DA" w:rsidP="006C10DA">
      <w:pPr>
        <w:pStyle w:val="Default"/>
        <w:ind w:left="720"/>
        <w:rPr>
          <w:rFonts w:ascii="Book Antiqua" w:hAnsi="Book Antiqua" w:cs="Cambria"/>
          <w:sz w:val="20"/>
          <w:szCs w:val="20"/>
        </w:rPr>
      </w:pPr>
      <w:r w:rsidRPr="00796552">
        <w:rPr>
          <w:rFonts w:ascii="Book Antiqua" w:hAnsi="Book Antiqua" w:cs="Cambria"/>
          <w:sz w:val="20"/>
          <w:szCs w:val="20"/>
        </w:rPr>
        <w:t xml:space="preserve">Equity </w:t>
      </w:r>
      <w:r w:rsidRPr="00796552">
        <w:rPr>
          <w:rFonts w:ascii="Book Antiqua" w:hAnsi="Book Antiqua" w:cs="Cambria"/>
          <w:sz w:val="20"/>
          <w:szCs w:val="20"/>
        </w:rPr>
        <w:tab/>
      </w:r>
      <w:r w:rsidRPr="00796552">
        <w:rPr>
          <w:rFonts w:ascii="Book Antiqua" w:hAnsi="Book Antiqua" w:cs="Cambria"/>
          <w:sz w:val="20"/>
          <w:szCs w:val="20"/>
        </w:rPr>
        <w:tab/>
      </w:r>
      <w:r w:rsidRPr="00796552">
        <w:rPr>
          <w:rFonts w:ascii="Book Antiqua" w:hAnsi="Book Antiqua" w:cs="Cambria"/>
          <w:sz w:val="20"/>
          <w:szCs w:val="20"/>
        </w:rPr>
        <w:tab/>
        <w:t xml:space="preserve">Rs. 10, 00,000 </w:t>
      </w:r>
    </w:p>
    <w:p w:rsidR="006C10DA" w:rsidRPr="00796552" w:rsidRDefault="006C10DA" w:rsidP="006C10DA">
      <w:pPr>
        <w:pStyle w:val="Default"/>
        <w:ind w:left="720"/>
        <w:rPr>
          <w:rFonts w:ascii="Book Antiqua" w:hAnsi="Book Antiqua" w:cs="Cambria"/>
          <w:sz w:val="20"/>
          <w:szCs w:val="20"/>
        </w:rPr>
      </w:pPr>
      <w:r w:rsidRPr="00796552">
        <w:rPr>
          <w:rFonts w:ascii="Book Antiqua" w:hAnsi="Book Antiqua" w:cs="Cambria"/>
          <w:sz w:val="20"/>
          <w:szCs w:val="20"/>
        </w:rPr>
        <w:t xml:space="preserve">Debentures </w:t>
      </w:r>
      <w:r w:rsidRPr="00796552">
        <w:rPr>
          <w:rFonts w:ascii="Book Antiqua" w:hAnsi="Book Antiqua" w:cs="Cambria"/>
          <w:sz w:val="20"/>
          <w:szCs w:val="20"/>
        </w:rPr>
        <w:tab/>
      </w:r>
      <w:r w:rsidRPr="00796552">
        <w:rPr>
          <w:rFonts w:ascii="Book Antiqua" w:hAnsi="Book Antiqua" w:cs="Cambria"/>
          <w:sz w:val="20"/>
          <w:szCs w:val="20"/>
        </w:rPr>
        <w:tab/>
        <w:t xml:space="preserve">Rs. 10, 00,000 </w:t>
      </w:r>
    </w:p>
    <w:p w:rsidR="006C10DA" w:rsidRPr="00796552" w:rsidRDefault="006C10DA" w:rsidP="006C10DA">
      <w:pPr>
        <w:pStyle w:val="Default"/>
        <w:ind w:left="720"/>
        <w:rPr>
          <w:rFonts w:ascii="Book Antiqua" w:hAnsi="Book Antiqua" w:cs="Cambria"/>
          <w:sz w:val="20"/>
          <w:szCs w:val="20"/>
        </w:rPr>
      </w:pPr>
    </w:p>
    <w:p w:rsidR="006C10DA" w:rsidRPr="00796552" w:rsidRDefault="006C10DA" w:rsidP="006C10DA">
      <w:pPr>
        <w:pStyle w:val="Default"/>
        <w:ind w:left="720"/>
        <w:rPr>
          <w:rFonts w:ascii="Book Antiqua" w:hAnsi="Book Antiqua" w:cs="Cambria"/>
          <w:sz w:val="20"/>
          <w:szCs w:val="20"/>
        </w:rPr>
      </w:pPr>
      <w:r w:rsidRPr="00796552">
        <w:rPr>
          <w:rFonts w:ascii="Cambria Math" w:hAnsi="Cambria Math" w:cs="Cambria Math"/>
          <w:sz w:val="20"/>
          <w:szCs w:val="20"/>
        </w:rPr>
        <w:t>〔</w:t>
      </w:r>
      <w:r w:rsidRPr="00796552">
        <w:rPr>
          <w:rFonts w:ascii="Book Antiqua" w:hAnsi="Book Antiqua" w:cs="Cambria Math"/>
          <w:sz w:val="20"/>
          <w:szCs w:val="20"/>
        </w:rPr>
        <w:t>15/100 X debentures X 9/12 =1</w:t>
      </w:r>
      <w:proofErr w:type="gramStart"/>
      <w:r w:rsidRPr="00796552">
        <w:rPr>
          <w:rFonts w:ascii="Book Antiqua" w:hAnsi="Book Antiqua" w:cs="Cambria Math"/>
          <w:sz w:val="20"/>
          <w:szCs w:val="20"/>
        </w:rPr>
        <w:t>,12,500</w:t>
      </w:r>
      <w:proofErr w:type="gramEnd"/>
      <w:r w:rsidRPr="00796552">
        <w:rPr>
          <w:rFonts w:ascii="Book Antiqua" w:hAnsi="Book Antiqua" w:cs="Cambria Math"/>
          <w:sz w:val="20"/>
          <w:szCs w:val="20"/>
        </w:rPr>
        <w:t xml:space="preserve">  </w:t>
      </w:r>
      <w:r w:rsidRPr="00796552">
        <w:rPr>
          <w:rFonts w:ascii="Cambria Math" w:hAnsi="Cambria Math" w:cs="Cambria Math"/>
          <w:sz w:val="20"/>
          <w:szCs w:val="20"/>
        </w:rPr>
        <w:t>〕</w:t>
      </w:r>
    </w:p>
    <w:p w:rsidR="006C10DA" w:rsidRPr="00796552" w:rsidRDefault="006C10DA" w:rsidP="006C10DA">
      <w:pPr>
        <w:pStyle w:val="Default"/>
        <w:ind w:left="720"/>
        <w:rPr>
          <w:rFonts w:ascii="Book Antiqua" w:hAnsi="Book Antiqua" w:cs="Cambria"/>
          <w:sz w:val="20"/>
          <w:szCs w:val="20"/>
        </w:rPr>
      </w:pPr>
    </w:p>
    <w:p w:rsidR="006C10DA" w:rsidRPr="00796552" w:rsidRDefault="006C10DA" w:rsidP="006C10DA">
      <w:pPr>
        <w:pStyle w:val="Default"/>
        <w:ind w:left="720"/>
        <w:rPr>
          <w:rFonts w:ascii="Book Antiqua" w:hAnsi="Book Antiqua"/>
          <w:iCs/>
          <w:sz w:val="20"/>
          <w:szCs w:val="20"/>
        </w:rPr>
      </w:pPr>
      <w:r w:rsidRPr="00796552">
        <w:rPr>
          <w:rFonts w:ascii="Book Antiqua" w:hAnsi="Book Antiqua" w:cs="Cambria"/>
          <w:sz w:val="20"/>
          <w:szCs w:val="20"/>
        </w:rPr>
        <w:t xml:space="preserve">Accumulated Revenue Reserves </w:t>
      </w:r>
      <w:r w:rsidRPr="00796552">
        <w:rPr>
          <w:rFonts w:ascii="Book Antiqua" w:hAnsi="Book Antiqua"/>
          <w:iCs/>
          <w:sz w:val="20"/>
          <w:szCs w:val="20"/>
        </w:rPr>
        <w:t>=</w:t>
      </w:r>
      <w:r w:rsidRPr="00796552">
        <w:rPr>
          <w:rFonts w:ascii="Book Antiqua" w:hAnsi="Book Antiqua"/>
          <w:iCs/>
          <w:sz w:val="20"/>
          <w:szCs w:val="20"/>
        </w:rPr>
        <w:tab/>
      </w:r>
    </w:p>
    <w:p w:rsidR="006C10DA" w:rsidRPr="00796552" w:rsidRDefault="006C10DA" w:rsidP="006C10DA">
      <w:pPr>
        <w:pStyle w:val="Default"/>
        <w:ind w:left="720"/>
        <w:rPr>
          <w:rFonts w:ascii="Book Antiqua" w:hAnsi="Book Antiqua" w:cs="Cambria"/>
          <w:sz w:val="20"/>
          <w:szCs w:val="20"/>
        </w:rPr>
      </w:pPr>
      <w:r w:rsidRPr="00796552">
        <w:rPr>
          <w:rFonts w:ascii="Book Antiqua" w:hAnsi="Book Antiqua"/>
          <w:iCs/>
          <w:sz w:val="20"/>
          <w:szCs w:val="20"/>
        </w:rPr>
        <w:tab/>
      </w:r>
      <w:r w:rsidRPr="00796552">
        <w:rPr>
          <w:rFonts w:ascii="Book Antiqua" w:hAnsi="Book Antiqua"/>
          <w:iCs/>
          <w:sz w:val="20"/>
          <w:szCs w:val="20"/>
        </w:rPr>
        <w:tab/>
      </w:r>
      <w:r w:rsidRPr="00796552">
        <w:rPr>
          <w:rFonts w:ascii="Book Antiqua" w:hAnsi="Book Antiqua"/>
          <w:iCs/>
          <w:sz w:val="20"/>
          <w:szCs w:val="20"/>
        </w:rPr>
        <w:tab/>
      </w:r>
      <w:r w:rsidRPr="00796552">
        <w:rPr>
          <w:rFonts w:ascii="Book Antiqua" w:hAnsi="Book Antiqua"/>
          <w:iCs/>
          <w:sz w:val="20"/>
          <w:szCs w:val="20"/>
        </w:rPr>
        <w:tab/>
      </w:r>
      <w:r w:rsidRPr="00796552">
        <w:rPr>
          <w:rFonts w:ascii="Book Antiqua" w:hAnsi="Book Antiqua"/>
          <w:i/>
          <w:iCs/>
          <w:sz w:val="20"/>
          <w:szCs w:val="20"/>
          <w:u w:val="single"/>
        </w:rPr>
        <w:t>Rs</w:t>
      </w:r>
      <w:r w:rsidRPr="00796552">
        <w:rPr>
          <w:rFonts w:ascii="Book Antiqua" w:hAnsi="Book Antiqua"/>
          <w:sz w:val="20"/>
          <w:szCs w:val="20"/>
          <w:u w:val="single"/>
        </w:rPr>
        <w:t xml:space="preserve">.12, 00, 000 </w:t>
      </w:r>
    </w:p>
    <w:p w:rsidR="006C10DA" w:rsidRPr="00796552" w:rsidRDefault="006C10DA" w:rsidP="006C10DA">
      <w:pPr>
        <w:pStyle w:val="Default"/>
        <w:ind w:left="720"/>
        <w:rPr>
          <w:rFonts w:ascii="Book Antiqua" w:hAnsi="Book Antiqua"/>
          <w:sz w:val="20"/>
          <w:szCs w:val="20"/>
        </w:rPr>
      </w:pPr>
      <w:r w:rsidRPr="00796552">
        <w:rPr>
          <w:rFonts w:ascii="Book Antiqua" w:hAnsi="Book Antiqua"/>
          <w:i/>
          <w:iCs/>
          <w:sz w:val="20"/>
          <w:szCs w:val="20"/>
        </w:rPr>
        <w:t xml:space="preserve">  </w:t>
      </w:r>
      <w:r w:rsidRPr="00796552">
        <w:rPr>
          <w:rFonts w:ascii="Book Antiqua" w:hAnsi="Book Antiqua"/>
          <w:i/>
          <w:iCs/>
          <w:sz w:val="20"/>
          <w:szCs w:val="20"/>
        </w:rPr>
        <w:tab/>
      </w:r>
      <w:r w:rsidRPr="00796552">
        <w:rPr>
          <w:rFonts w:ascii="Book Antiqua" w:hAnsi="Book Antiqua"/>
          <w:i/>
          <w:iCs/>
          <w:sz w:val="20"/>
          <w:szCs w:val="20"/>
        </w:rPr>
        <w:tab/>
      </w:r>
      <w:r w:rsidRPr="00796552">
        <w:rPr>
          <w:rFonts w:ascii="Book Antiqua" w:hAnsi="Book Antiqua"/>
          <w:i/>
          <w:iCs/>
          <w:sz w:val="20"/>
          <w:szCs w:val="20"/>
        </w:rPr>
        <w:tab/>
      </w:r>
      <w:r w:rsidRPr="00796552">
        <w:rPr>
          <w:rFonts w:ascii="Book Antiqua" w:hAnsi="Book Antiqua"/>
          <w:i/>
          <w:iCs/>
          <w:sz w:val="20"/>
          <w:szCs w:val="20"/>
        </w:rPr>
        <w:tab/>
        <w:t>Rs</w:t>
      </w:r>
      <w:r w:rsidRPr="00796552">
        <w:rPr>
          <w:rFonts w:ascii="Book Antiqua" w:hAnsi="Book Antiqua"/>
          <w:sz w:val="20"/>
          <w:szCs w:val="20"/>
        </w:rPr>
        <w:t xml:space="preserve">.32, 00, 000 </w:t>
      </w:r>
    </w:p>
    <w:p w:rsidR="006C10DA" w:rsidRPr="00796552" w:rsidRDefault="006C10DA" w:rsidP="006C10DA">
      <w:pPr>
        <w:pStyle w:val="Default"/>
        <w:ind w:left="720"/>
        <w:rPr>
          <w:rFonts w:ascii="Book Antiqua" w:hAnsi="Book Antiqua" w:cs="Cambria"/>
          <w:sz w:val="20"/>
          <w:szCs w:val="20"/>
        </w:rPr>
      </w:pPr>
      <w:r w:rsidRPr="00796552">
        <w:rPr>
          <w:rFonts w:ascii="Book Antiqua" w:hAnsi="Book Antiqua" w:cs="Cambria"/>
          <w:sz w:val="20"/>
          <w:szCs w:val="20"/>
        </w:rPr>
        <w:t xml:space="preserve">Existing Rate of Return = </w:t>
      </w:r>
    </w:p>
    <w:p w:rsidR="006C10DA" w:rsidRPr="00796552" w:rsidRDefault="006C10DA" w:rsidP="006C10DA">
      <w:pPr>
        <w:pStyle w:val="Default"/>
        <w:ind w:left="720"/>
        <w:rPr>
          <w:rFonts w:ascii="Book Antiqua" w:hAnsi="Book Antiqua"/>
          <w:i/>
          <w:iCs/>
          <w:sz w:val="20"/>
          <w:szCs w:val="20"/>
          <w:u w:val="single"/>
        </w:rPr>
      </w:pPr>
      <w:r w:rsidRPr="00796552">
        <w:rPr>
          <w:rFonts w:ascii="Book Antiqua" w:hAnsi="Book Antiqua"/>
          <w:i/>
          <w:iCs/>
          <w:sz w:val="20"/>
          <w:szCs w:val="20"/>
        </w:rPr>
        <w:tab/>
      </w:r>
      <w:r w:rsidRPr="00796552">
        <w:rPr>
          <w:rFonts w:ascii="Book Antiqua" w:hAnsi="Book Antiqua"/>
          <w:i/>
          <w:iCs/>
          <w:sz w:val="20"/>
          <w:szCs w:val="20"/>
        </w:rPr>
        <w:tab/>
      </w:r>
      <w:proofErr w:type="gramStart"/>
      <w:r w:rsidRPr="00796552">
        <w:rPr>
          <w:rFonts w:ascii="Book Antiqua" w:hAnsi="Book Antiqua"/>
          <w:i/>
          <w:iCs/>
          <w:sz w:val="20"/>
          <w:szCs w:val="20"/>
          <w:u w:val="single"/>
        </w:rPr>
        <w:t>profit</w:t>
      </w:r>
      <w:proofErr w:type="gramEnd"/>
      <w:r w:rsidRPr="00796552">
        <w:rPr>
          <w:rFonts w:ascii="Book Antiqua" w:hAnsi="Book Antiqua"/>
          <w:i/>
          <w:iCs/>
          <w:sz w:val="20"/>
          <w:szCs w:val="20"/>
          <w:u w:val="single"/>
        </w:rPr>
        <w:t xml:space="preserve"> before </w:t>
      </w:r>
      <w:r w:rsidRPr="00796552">
        <w:rPr>
          <w:rFonts w:ascii="Book Antiqua" w:hAnsi="Book Antiqua"/>
          <w:sz w:val="20"/>
          <w:szCs w:val="20"/>
          <w:u w:val="single"/>
        </w:rPr>
        <w:t>int</w:t>
      </w:r>
      <w:r w:rsidRPr="00796552">
        <w:rPr>
          <w:rFonts w:ascii="Book Antiqua" w:hAnsi="Book Antiqua"/>
          <w:i/>
          <w:iCs/>
          <w:sz w:val="20"/>
          <w:szCs w:val="20"/>
          <w:u w:val="single"/>
        </w:rPr>
        <w:t>eres</w:t>
      </w:r>
      <w:r w:rsidRPr="00796552">
        <w:rPr>
          <w:rFonts w:ascii="Book Antiqua" w:hAnsi="Book Antiqua"/>
          <w:sz w:val="20"/>
          <w:szCs w:val="20"/>
          <w:u w:val="single"/>
        </w:rPr>
        <w:t>t an</w:t>
      </w:r>
      <w:r w:rsidRPr="00796552">
        <w:rPr>
          <w:rFonts w:ascii="Book Antiqua" w:hAnsi="Book Antiqua"/>
          <w:i/>
          <w:iCs/>
          <w:sz w:val="20"/>
          <w:szCs w:val="20"/>
          <w:u w:val="single"/>
        </w:rPr>
        <w:t xml:space="preserve">d taxes </w:t>
      </w:r>
    </w:p>
    <w:p w:rsidR="006C10DA" w:rsidRPr="00796552" w:rsidRDefault="006C10DA" w:rsidP="006C10DA">
      <w:pPr>
        <w:pStyle w:val="Default"/>
        <w:ind w:left="720"/>
        <w:rPr>
          <w:rFonts w:ascii="Book Antiqua" w:hAnsi="Book Antiqua"/>
          <w:sz w:val="20"/>
          <w:szCs w:val="20"/>
        </w:rPr>
      </w:pPr>
      <w:r w:rsidRPr="00796552">
        <w:rPr>
          <w:rFonts w:ascii="Book Antiqua" w:hAnsi="Book Antiqua"/>
          <w:i/>
          <w:iCs/>
          <w:sz w:val="20"/>
          <w:szCs w:val="20"/>
        </w:rPr>
        <w:tab/>
      </w:r>
      <w:r w:rsidRPr="00796552">
        <w:rPr>
          <w:rFonts w:ascii="Book Antiqua" w:hAnsi="Book Antiqua"/>
          <w:i/>
          <w:iCs/>
          <w:sz w:val="20"/>
          <w:szCs w:val="20"/>
        </w:rPr>
        <w:tab/>
        <w:t xml:space="preserve">Total Capital employed </w:t>
      </w:r>
    </w:p>
    <w:p w:rsidR="006C10DA" w:rsidRPr="00796552" w:rsidRDefault="006C10DA" w:rsidP="006C10DA">
      <w:pPr>
        <w:pStyle w:val="Default"/>
        <w:ind w:left="720"/>
        <w:rPr>
          <w:rFonts w:ascii="Book Antiqua" w:hAnsi="Book Antiqua"/>
          <w:sz w:val="20"/>
          <w:szCs w:val="20"/>
        </w:rPr>
      </w:pPr>
      <w:r w:rsidRPr="00796552">
        <w:rPr>
          <w:rFonts w:ascii="Book Antiqua" w:hAnsi="Book Antiqua"/>
          <w:sz w:val="20"/>
          <w:szCs w:val="20"/>
        </w:rPr>
        <w:tab/>
      </w:r>
      <w:r w:rsidRPr="00796552">
        <w:rPr>
          <w:rFonts w:ascii="Book Antiqua" w:hAnsi="Book Antiqua"/>
          <w:sz w:val="20"/>
          <w:szCs w:val="20"/>
        </w:rPr>
        <w:tab/>
      </w:r>
    </w:p>
    <w:p w:rsidR="006C10DA" w:rsidRPr="00796552" w:rsidRDefault="006C10DA" w:rsidP="006C10DA">
      <w:pPr>
        <w:pStyle w:val="Default"/>
        <w:ind w:left="720"/>
        <w:rPr>
          <w:rFonts w:ascii="Book Antiqua" w:hAnsi="Book Antiqua"/>
          <w:sz w:val="20"/>
          <w:szCs w:val="20"/>
          <w:u w:val="single"/>
        </w:rPr>
      </w:pPr>
      <w:r w:rsidRPr="00796552">
        <w:rPr>
          <w:rFonts w:ascii="Book Antiqua" w:hAnsi="Book Antiqua"/>
          <w:sz w:val="20"/>
          <w:szCs w:val="20"/>
        </w:rPr>
        <w:tab/>
      </w:r>
      <w:r w:rsidRPr="00796552">
        <w:rPr>
          <w:rFonts w:ascii="Book Antiqua" w:hAnsi="Book Antiqua"/>
          <w:sz w:val="20"/>
          <w:szCs w:val="20"/>
        </w:rPr>
        <w:tab/>
        <w:t>=</w:t>
      </w:r>
      <w:r w:rsidRPr="00796552">
        <w:rPr>
          <w:rFonts w:ascii="Book Antiqua" w:hAnsi="Book Antiqua"/>
          <w:sz w:val="20"/>
          <w:szCs w:val="20"/>
        </w:rPr>
        <w:tab/>
      </w:r>
      <w:r w:rsidRPr="00796552">
        <w:rPr>
          <w:rFonts w:ascii="Book Antiqua" w:hAnsi="Book Antiqua"/>
          <w:sz w:val="20"/>
          <w:szCs w:val="20"/>
          <w:u w:val="single"/>
        </w:rPr>
        <w:t xml:space="preserve">18, 00, 000 </w:t>
      </w:r>
    </w:p>
    <w:p w:rsidR="006C10DA" w:rsidRPr="00796552" w:rsidRDefault="006C10DA" w:rsidP="006C10DA">
      <w:pPr>
        <w:pStyle w:val="Default"/>
        <w:ind w:left="720"/>
        <w:rPr>
          <w:rFonts w:ascii="Book Antiqua" w:hAnsi="Book Antiqua"/>
          <w:sz w:val="20"/>
          <w:szCs w:val="20"/>
          <w:u w:val="single"/>
        </w:rPr>
      </w:pPr>
      <w:r w:rsidRPr="00796552">
        <w:rPr>
          <w:rFonts w:ascii="Book Antiqua" w:hAnsi="Book Antiqua"/>
          <w:sz w:val="20"/>
          <w:szCs w:val="20"/>
        </w:rPr>
        <w:tab/>
      </w:r>
      <w:r w:rsidRPr="00796552">
        <w:rPr>
          <w:rFonts w:ascii="Book Antiqua" w:hAnsi="Book Antiqua"/>
          <w:sz w:val="20"/>
          <w:szCs w:val="20"/>
        </w:rPr>
        <w:tab/>
      </w:r>
      <w:r w:rsidRPr="00796552">
        <w:rPr>
          <w:rFonts w:ascii="Book Antiqua" w:hAnsi="Book Antiqua"/>
          <w:sz w:val="20"/>
          <w:szCs w:val="20"/>
        </w:rPr>
        <w:tab/>
        <w:t xml:space="preserve">32, 00, 000 </w:t>
      </w:r>
    </w:p>
    <w:p w:rsidR="006C10DA" w:rsidRPr="00796552" w:rsidRDefault="006C10DA" w:rsidP="006C10DA">
      <w:pPr>
        <w:pStyle w:val="Default"/>
        <w:ind w:left="720"/>
        <w:rPr>
          <w:rFonts w:ascii="Book Antiqua" w:hAnsi="Book Antiqua"/>
          <w:sz w:val="20"/>
          <w:szCs w:val="20"/>
        </w:rPr>
      </w:pPr>
      <w:r w:rsidRPr="00796552">
        <w:rPr>
          <w:rFonts w:ascii="Book Antiqua" w:hAnsi="Book Antiqua"/>
          <w:sz w:val="20"/>
          <w:szCs w:val="20"/>
        </w:rPr>
        <w:tab/>
      </w:r>
      <w:r w:rsidRPr="00796552">
        <w:rPr>
          <w:rFonts w:ascii="Book Antiqua" w:hAnsi="Book Antiqua"/>
          <w:sz w:val="20"/>
          <w:szCs w:val="20"/>
        </w:rPr>
        <w:tab/>
        <w:t>=</w:t>
      </w:r>
      <w:r w:rsidRPr="00796552">
        <w:rPr>
          <w:rFonts w:ascii="Book Antiqua" w:hAnsi="Book Antiqua"/>
          <w:sz w:val="20"/>
          <w:szCs w:val="20"/>
        </w:rPr>
        <w:tab/>
        <w:t xml:space="preserve">56.25% </w:t>
      </w:r>
    </w:p>
    <w:p w:rsidR="006C10DA" w:rsidRPr="00796552" w:rsidRDefault="006C10DA" w:rsidP="006C10DA">
      <w:pPr>
        <w:pStyle w:val="Default"/>
        <w:ind w:left="720"/>
        <w:rPr>
          <w:rFonts w:ascii="Book Antiqua" w:hAnsi="Book Antiqua" w:cs="Cambria"/>
          <w:sz w:val="20"/>
          <w:szCs w:val="20"/>
        </w:rPr>
      </w:pPr>
      <w:r w:rsidRPr="00796552">
        <w:rPr>
          <w:rFonts w:ascii="Book Antiqua" w:hAnsi="Book Antiqua" w:cs="Cambria"/>
          <w:sz w:val="20"/>
          <w:szCs w:val="20"/>
        </w:rPr>
        <w:lastRenderedPageBreak/>
        <w:t xml:space="preserve">Hence, Expected Rate of Return from the new Investment = 56.25% </w:t>
      </w:r>
    </w:p>
    <w:p w:rsidR="006C10DA" w:rsidRPr="00796552" w:rsidRDefault="006C10DA" w:rsidP="006C10DA">
      <w:pPr>
        <w:pStyle w:val="Default"/>
        <w:rPr>
          <w:rFonts w:ascii="Book Antiqua" w:hAnsi="Book Antiqua" w:cs="Cambria"/>
          <w:sz w:val="20"/>
          <w:szCs w:val="20"/>
        </w:rPr>
      </w:pPr>
    </w:p>
    <w:p w:rsidR="006C10DA" w:rsidRPr="00AE15FB" w:rsidRDefault="006C10DA" w:rsidP="006C10DA">
      <w:pPr>
        <w:pStyle w:val="Default"/>
        <w:rPr>
          <w:rFonts w:ascii="Book Antiqua" w:hAnsi="Book Antiqua"/>
          <w:b/>
          <w:bCs/>
          <w:sz w:val="20"/>
          <w:szCs w:val="20"/>
        </w:rPr>
      </w:pPr>
      <w:proofErr w:type="spellStart"/>
      <w:r w:rsidRPr="00796552">
        <w:rPr>
          <w:rFonts w:ascii="Book Antiqua" w:hAnsi="Book Antiqua"/>
          <w:b/>
          <w:bCs/>
          <w:sz w:val="20"/>
          <w:szCs w:val="20"/>
        </w:rPr>
        <w:t>i</w:t>
      </w:r>
      <w:proofErr w:type="spellEnd"/>
      <w:r w:rsidRPr="00796552">
        <w:rPr>
          <w:rFonts w:ascii="Book Antiqua" w:hAnsi="Book Antiqua"/>
          <w:b/>
          <w:bCs/>
          <w:sz w:val="20"/>
          <w:szCs w:val="20"/>
        </w:rPr>
        <w:t xml:space="preserve">. </w:t>
      </w:r>
      <w:r>
        <w:rPr>
          <w:rFonts w:ascii="Book Antiqua" w:hAnsi="Book Antiqua"/>
          <w:b/>
          <w:bCs/>
          <w:sz w:val="20"/>
          <w:szCs w:val="20"/>
        </w:rPr>
        <w:tab/>
      </w:r>
      <w:r w:rsidRPr="00796552">
        <w:rPr>
          <w:rFonts w:ascii="Book Antiqua" w:hAnsi="Book Antiqua" w:cs="Cambria"/>
          <w:sz w:val="20"/>
          <w:szCs w:val="20"/>
        </w:rPr>
        <w:t xml:space="preserve">If additional investments are to be financed by way of loans, capital structure will be as under: </w:t>
      </w:r>
    </w:p>
    <w:p w:rsidR="006C10DA" w:rsidRPr="00796552" w:rsidRDefault="006C10DA" w:rsidP="006C10DA">
      <w:pPr>
        <w:pStyle w:val="Default"/>
        <w:rPr>
          <w:rFonts w:ascii="Book Antiqua" w:hAnsi="Book Antiqua" w:cs="Cambria"/>
          <w:sz w:val="20"/>
          <w:szCs w:val="20"/>
        </w:rPr>
      </w:pPr>
    </w:p>
    <w:p w:rsidR="006C10DA" w:rsidRPr="00796552" w:rsidRDefault="006C10DA" w:rsidP="006C10DA">
      <w:pPr>
        <w:pStyle w:val="Default"/>
        <w:ind w:left="720"/>
        <w:rPr>
          <w:rFonts w:ascii="Book Antiqua" w:hAnsi="Book Antiqua" w:cs="Cambria"/>
          <w:sz w:val="20"/>
          <w:szCs w:val="20"/>
        </w:rPr>
      </w:pPr>
      <w:r w:rsidRPr="00796552">
        <w:rPr>
          <w:rFonts w:ascii="Book Antiqua" w:hAnsi="Book Antiqua" w:cs="Cambria"/>
          <w:sz w:val="20"/>
          <w:szCs w:val="20"/>
        </w:rPr>
        <w:t xml:space="preserve">Equity </w:t>
      </w:r>
      <w:r w:rsidRPr="00796552">
        <w:rPr>
          <w:rFonts w:ascii="Book Antiqua" w:hAnsi="Book Antiqua" w:cs="Cambria"/>
          <w:sz w:val="20"/>
          <w:szCs w:val="20"/>
        </w:rPr>
        <w:tab/>
      </w:r>
      <w:r w:rsidRPr="00796552">
        <w:rPr>
          <w:rFonts w:ascii="Book Antiqua" w:hAnsi="Book Antiqua" w:cs="Cambria"/>
          <w:sz w:val="20"/>
          <w:szCs w:val="20"/>
        </w:rPr>
        <w:tab/>
      </w:r>
      <w:r w:rsidRPr="00796552">
        <w:rPr>
          <w:rFonts w:ascii="Book Antiqua" w:hAnsi="Book Antiqua" w:cs="Cambria"/>
          <w:sz w:val="20"/>
          <w:szCs w:val="20"/>
        </w:rPr>
        <w:tab/>
      </w:r>
      <w:r w:rsidRPr="00796552">
        <w:rPr>
          <w:rFonts w:ascii="Book Antiqua" w:hAnsi="Book Antiqua" w:cs="Cambria"/>
          <w:sz w:val="20"/>
          <w:szCs w:val="20"/>
        </w:rPr>
        <w:tab/>
        <w:t xml:space="preserve">= Rs. 10, 00,000 </w:t>
      </w:r>
    </w:p>
    <w:p w:rsidR="006C10DA" w:rsidRPr="00796552" w:rsidRDefault="006C10DA" w:rsidP="006C10DA">
      <w:pPr>
        <w:pStyle w:val="Default"/>
        <w:ind w:left="720"/>
        <w:rPr>
          <w:rFonts w:ascii="Book Antiqua" w:hAnsi="Book Antiqua" w:cs="Cambria"/>
          <w:sz w:val="20"/>
          <w:szCs w:val="20"/>
        </w:rPr>
      </w:pPr>
      <w:r w:rsidRPr="00796552">
        <w:rPr>
          <w:rFonts w:ascii="Book Antiqua" w:hAnsi="Book Antiqua" w:cs="Cambria"/>
          <w:sz w:val="20"/>
          <w:szCs w:val="20"/>
        </w:rPr>
        <w:t xml:space="preserve">Reserves </w:t>
      </w:r>
      <w:r w:rsidRPr="00796552">
        <w:rPr>
          <w:rFonts w:ascii="Book Antiqua" w:hAnsi="Book Antiqua" w:cs="Cambria"/>
          <w:sz w:val="20"/>
          <w:szCs w:val="20"/>
        </w:rPr>
        <w:tab/>
      </w:r>
      <w:r w:rsidRPr="00796552">
        <w:rPr>
          <w:rFonts w:ascii="Book Antiqua" w:hAnsi="Book Antiqua" w:cs="Cambria"/>
          <w:sz w:val="20"/>
          <w:szCs w:val="20"/>
        </w:rPr>
        <w:tab/>
      </w:r>
      <w:r w:rsidRPr="00796552">
        <w:rPr>
          <w:rFonts w:ascii="Book Antiqua" w:hAnsi="Book Antiqua" w:cs="Cambria"/>
          <w:sz w:val="20"/>
          <w:szCs w:val="20"/>
        </w:rPr>
        <w:tab/>
        <w:t xml:space="preserve">= Rs. 12, 00,000 </w:t>
      </w:r>
    </w:p>
    <w:p w:rsidR="006C10DA" w:rsidRPr="00796552" w:rsidRDefault="006C10DA" w:rsidP="006C10DA">
      <w:pPr>
        <w:pStyle w:val="Default"/>
        <w:ind w:left="720"/>
        <w:rPr>
          <w:rFonts w:ascii="Book Antiqua" w:hAnsi="Book Antiqua"/>
          <w:sz w:val="20"/>
          <w:szCs w:val="20"/>
          <w:u w:val="single"/>
        </w:rPr>
      </w:pPr>
      <w:r w:rsidRPr="00796552">
        <w:rPr>
          <w:rFonts w:ascii="Book Antiqua" w:hAnsi="Book Antiqua" w:cs="Cambria"/>
          <w:sz w:val="20"/>
          <w:szCs w:val="20"/>
        </w:rPr>
        <w:t xml:space="preserve">Debt (Existing &amp; Proposed) </w:t>
      </w:r>
      <w:r w:rsidRPr="00796552">
        <w:rPr>
          <w:rFonts w:ascii="Book Antiqua" w:hAnsi="Book Antiqua" w:cs="Cambria"/>
          <w:sz w:val="20"/>
          <w:szCs w:val="20"/>
        </w:rPr>
        <w:tab/>
      </w:r>
      <w:r w:rsidRPr="00796552">
        <w:rPr>
          <w:rFonts w:ascii="Book Antiqua" w:hAnsi="Book Antiqua" w:cs="Cambria"/>
          <w:sz w:val="20"/>
          <w:szCs w:val="20"/>
          <w:u w:val="single"/>
        </w:rPr>
        <w:t xml:space="preserve">= Rs. 20, 00,000 </w:t>
      </w:r>
    </w:p>
    <w:p w:rsidR="006C10DA" w:rsidRPr="00796552" w:rsidRDefault="006C10DA" w:rsidP="006C10DA">
      <w:pPr>
        <w:pStyle w:val="Default"/>
        <w:ind w:left="720"/>
        <w:rPr>
          <w:rFonts w:ascii="Book Antiqua" w:hAnsi="Book Antiqua" w:cs="Cambria"/>
          <w:sz w:val="20"/>
          <w:szCs w:val="20"/>
        </w:rPr>
      </w:pPr>
      <w:r w:rsidRPr="00796552">
        <w:rPr>
          <w:rFonts w:ascii="Book Antiqua" w:hAnsi="Book Antiqua" w:cs="Cambria"/>
          <w:sz w:val="20"/>
          <w:szCs w:val="20"/>
        </w:rPr>
        <w:tab/>
      </w:r>
      <w:r w:rsidRPr="00796552">
        <w:rPr>
          <w:rFonts w:ascii="Book Antiqua" w:hAnsi="Book Antiqua" w:cs="Cambria"/>
          <w:sz w:val="20"/>
          <w:szCs w:val="20"/>
        </w:rPr>
        <w:tab/>
      </w:r>
      <w:r w:rsidRPr="00796552">
        <w:rPr>
          <w:rFonts w:ascii="Book Antiqua" w:hAnsi="Book Antiqua" w:cs="Cambria"/>
          <w:sz w:val="20"/>
          <w:szCs w:val="20"/>
        </w:rPr>
        <w:tab/>
      </w:r>
      <w:r w:rsidRPr="00796552">
        <w:rPr>
          <w:rFonts w:ascii="Book Antiqua" w:hAnsi="Book Antiqua" w:cs="Cambria"/>
          <w:sz w:val="20"/>
          <w:szCs w:val="20"/>
        </w:rPr>
        <w:tab/>
        <w:t>=Rs. 42, 00,000</w:t>
      </w:r>
    </w:p>
    <w:p w:rsidR="006C10DA" w:rsidRPr="00796552" w:rsidRDefault="006C10DA" w:rsidP="006C10DA">
      <w:pPr>
        <w:pStyle w:val="Default"/>
        <w:ind w:left="720"/>
        <w:rPr>
          <w:rFonts w:ascii="Book Antiqua" w:hAnsi="Book Antiqua" w:cs="Cambria"/>
          <w:sz w:val="20"/>
          <w:szCs w:val="20"/>
        </w:rPr>
      </w:pPr>
    </w:p>
    <w:p w:rsidR="006C10DA" w:rsidRPr="00796552" w:rsidRDefault="006C10DA" w:rsidP="006C10DA">
      <w:pPr>
        <w:pStyle w:val="Default"/>
        <w:ind w:left="720"/>
        <w:rPr>
          <w:rFonts w:ascii="Book Antiqua" w:hAnsi="Book Antiqua" w:cs="Helvetica"/>
          <w:sz w:val="20"/>
          <w:szCs w:val="20"/>
        </w:rPr>
      </w:pPr>
      <w:r w:rsidRPr="00796552">
        <w:rPr>
          <w:rFonts w:ascii="Book Antiqua" w:hAnsi="Book Antiqua" w:cs="Helvetica"/>
          <w:sz w:val="20"/>
          <w:szCs w:val="20"/>
        </w:rPr>
        <w:t xml:space="preserve">Debt Equity Ratio </w:t>
      </w:r>
      <w:r w:rsidRPr="00796552">
        <w:rPr>
          <w:rFonts w:ascii="Book Antiqua" w:hAnsi="Book Antiqua" w:cs="Helvetica"/>
          <w:sz w:val="20"/>
          <w:szCs w:val="20"/>
        </w:rPr>
        <w:tab/>
        <w:t>=Debt</w:t>
      </w:r>
      <w:r w:rsidRPr="00796552">
        <w:rPr>
          <w:rFonts w:ascii="Book Antiqua" w:hAnsi="Book Antiqua" w:cs="Helvetica"/>
          <w:sz w:val="20"/>
          <w:szCs w:val="20"/>
        </w:rPr>
        <w:tab/>
        <w:t>/ Debt + Equity including Reserves</w:t>
      </w:r>
    </w:p>
    <w:p w:rsidR="006C10DA" w:rsidRPr="00796552" w:rsidRDefault="006C10DA" w:rsidP="006C10DA">
      <w:pPr>
        <w:pStyle w:val="Default"/>
        <w:ind w:left="720"/>
        <w:rPr>
          <w:rFonts w:ascii="Book Antiqua" w:hAnsi="Book Antiqua" w:cs="Helvetica"/>
          <w:sz w:val="20"/>
          <w:szCs w:val="20"/>
        </w:rPr>
      </w:pP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t>= 20, 00, 000 /42</w:t>
      </w:r>
      <w:proofErr w:type="gramStart"/>
      <w:r w:rsidRPr="00796552">
        <w:rPr>
          <w:rFonts w:ascii="Book Antiqua" w:hAnsi="Book Antiqua" w:cs="Helvetica"/>
          <w:sz w:val="20"/>
          <w:szCs w:val="20"/>
        </w:rPr>
        <w:t>,00,000</w:t>
      </w:r>
      <w:proofErr w:type="gramEnd"/>
      <w:r w:rsidRPr="00796552">
        <w:rPr>
          <w:rFonts w:ascii="Book Antiqua" w:hAnsi="Book Antiqua" w:cs="Helvetica"/>
          <w:sz w:val="20"/>
          <w:szCs w:val="20"/>
        </w:rPr>
        <w:t xml:space="preserve"> =  47.6%</w:t>
      </w:r>
    </w:p>
    <w:p w:rsidR="006C10DA" w:rsidRPr="00796552" w:rsidRDefault="006C10DA" w:rsidP="006C10DA">
      <w:pPr>
        <w:pStyle w:val="Default"/>
        <w:ind w:left="720"/>
        <w:rPr>
          <w:rFonts w:ascii="Book Antiqua" w:hAnsi="Book Antiqua" w:cs="Helvetica"/>
          <w:sz w:val="20"/>
          <w:szCs w:val="20"/>
        </w:rPr>
      </w:pPr>
    </w:p>
    <w:p w:rsidR="006C10DA" w:rsidRPr="00796552" w:rsidRDefault="006C10DA" w:rsidP="006C10DA">
      <w:pPr>
        <w:pStyle w:val="Default"/>
        <w:ind w:left="720"/>
        <w:rPr>
          <w:rFonts w:ascii="Book Antiqua" w:hAnsi="Book Antiqua" w:cs="Helvetica"/>
          <w:sz w:val="20"/>
          <w:szCs w:val="20"/>
        </w:rPr>
      </w:pPr>
    </w:p>
    <w:p w:rsidR="006C10DA" w:rsidRPr="00796552" w:rsidRDefault="006C10DA" w:rsidP="006C10DA">
      <w:pPr>
        <w:pStyle w:val="Default"/>
        <w:ind w:left="720"/>
        <w:rPr>
          <w:rFonts w:ascii="Book Antiqua" w:hAnsi="Book Antiqua" w:cs="Helvetica"/>
          <w:sz w:val="20"/>
          <w:szCs w:val="20"/>
        </w:rPr>
      </w:pPr>
      <w:r w:rsidRPr="00796552">
        <w:rPr>
          <w:rFonts w:ascii="Book Antiqua" w:hAnsi="Book Antiqua" w:cs="Helvetica"/>
          <w:sz w:val="20"/>
          <w:szCs w:val="20"/>
        </w:rPr>
        <w:t xml:space="preserve">Since, D/E Ratio does not exceed 60%, </w:t>
      </w:r>
      <w:proofErr w:type="gramStart"/>
      <w:r w:rsidRPr="00796552">
        <w:rPr>
          <w:rFonts w:ascii="Book Antiqua" w:hAnsi="Book Antiqua" w:cs="Helvetica"/>
          <w:sz w:val="20"/>
          <w:szCs w:val="20"/>
        </w:rPr>
        <w:t>the  P</w:t>
      </w:r>
      <w:proofErr w:type="gramEnd"/>
      <w:r w:rsidRPr="00796552">
        <w:rPr>
          <w:rFonts w:ascii="Book Antiqua" w:hAnsi="Book Antiqua" w:cs="Helvetica"/>
          <w:sz w:val="20"/>
          <w:szCs w:val="20"/>
        </w:rPr>
        <w:t>/E    Ratio    of    the    company    will continue  to  be  10.  Thus, under debt option, the probable    market    price    of company’s share will be:</w:t>
      </w:r>
    </w:p>
    <w:p w:rsidR="006C10DA" w:rsidRPr="00796552" w:rsidRDefault="006C10DA" w:rsidP="006C10DA">
      <w:pPr>
        <w:pStyle w:val="Default"/>
        <w:ind w:left="720"/>
        <w:rPr>
          <w:rFonts w:ascii="Book Antiqua" w:hAnsi="Book Antiqua" w:cs="Helvetica"/>
          <w:sz w:val="20"/>
          <w:szCs w:val="20"/>
        </w:rPr>
      </w:pPr>
    </w:p>
    <w:p w:rsidR="006C10DA" w:rsidRPr="00796552" w:rsidRDefault="006C10DA" w:rsidP="006C10DA">
      <w:pPr>
        <w:pStyle w:val="Default"/>
        <w:ind w:left="720"/>
        <w:rPr>
          <w:rFonts w:ascii="Book Antiqua" w:hAnsi="Book Antiqua" w:cs="Helvetica"/>
          <w:sz w:val="20"/>
          <w:szCs w:val="20"/>
        </w:rPr>
      </w:pPr>
      <w:r w:rsidRPr="00796552">
        <w:rPr>
          <w:rFonts w:ascii="Book Antiqua" w:hAnsi="Book Antiqua" w:cs="Helvetica"/>
          <w:sz w:val="20"/>
          <w:szCs w:val="20"/>
        </w:rPr>
        <w:t>Earnings of the company:</w:t>
      </w:r>
    </w:p>
    <w:p w:rsidR="006C10DA" w:rsidRPr="00796552" w:rsidRDefault="006C10DA" w:rsidP="006C10DA">
      <w:pPr>
        <w:pStyle w:val="Default"/>
        <w:ind w:left="720"/>
        <w:rPr>
          <w:rFonts w:ascii="Book Antiqua" w:hAnsi="Book Antiqua" w:cs="Helvetica"/>
          <w:sz w:val="20"/>
          <w:szCs w:val="20"/>
        </w:rPr>
      </w:pPr>
      <w:r w:rsidRPr="00796552">
        <w:rPr>
          <w:rFonts w:ascii="Book Antiqua" w:hAnsi="Book Antiqua" w:cs="Helvetica"/>
          <w:sz w:val="20"/>
          <w:szCs w:val="20"/>
        </w:rPr>
        <w:t xml:space="preserve">Return of 56.25% on Rs.  42, 00,000                                                        </w:t>
      </w:r>
      <w:r w:rsidRPr="00796552">
        <w:rPr>
          <w:rFonts w:ascii="Book Antiqua" w:hAnsi="Book Antiqua" w:cs="Helvetica"/>
          <w:sz w:val="20"/>
          <w:szCs w:val="20"/>
        </w:rPr>
        <w:tab/>
        <w:t xml:space="preserve"> 23, 62,500</w:t>
      </w:r>
    </w:p>
    <w:p w:rsidR="006C10DA" w:rsidRPr="00796552" w:rsidRDefault="006C10DA" w:rsidP="006C10DA">
      <w:pPr>
        <w:pStyle w:val="Default"/>
        <w:ind w:left="720"/>
        <w:rPr>
          <w:rFonts w:ascii="Book Antiqua" w:hAnsi="Book Antiqua" w:cs="Helvetica"/>
          <w:sz w:val="20"/>
          <w:szCs w:val="20"/>
        </w:rPr>
      </w:pPr>
      <w:r w:rsidRPr="00796552">
        <w:rPr>
          <w:rFonts w:ascii="Book Antiqua" w:hAnsi="Book Antiqua" w:cs="Helvetica"/>
          <w:sz w:val="20"/>
          <w:szCs w:val="20"/>
        </w:rPr>
        <w:t>Less interest on existing debentures:</w:t>
      </w:r>
    </w:p>
    <w:p w:rsidR="006C10DA" w:rsidRPr="00796552" w:rsidRDefault="006C10DA" w:rsidP="006C10DA">
      <w:pPr>
        <w:pStyle w:val="Default"/>
        <w:ind w:left="720"/>
        <w:rPr>
          <w:rFonts w:ascii="Book Antiqua" w:hAnsi="Book Antiqua" w:cs="Helvetica"/>
          <w:sz w:val="20"/>
          <w:szCs w:val="20"/>
        </w:rPr>
      </w:pPr>
      <w:r w:rsidRPr="00796552">
        <w:rPr>
          <w:rFonts w:ascii="Book Antiqua" w:hAnsi="Book Antiqua" w:cs="Helvetica"/>
          <w:sz w:val="20"/>
          <w:szCs w:val="20"/>
        </w:rPr>
        <w:t>(15% on Rs. 10, 00,000)                                                   1, 50,000</w:t>
      </w:r>
    </w:p>
    <w:p w:rsidR="006C10DA" w:rsidRPr="00796552" w:rsidRDefault="006C10DA" w:rsidP="006C10DA">
      <w:pPr>
        <w:pStyle w:val="Default"/>
        <w:ind w:left="720"/>
        <w:rPr>
          <w:rFonts w:ascii="Book Antiqua" w:hAnsi="Book Antiqua" w:cs="Helvetica"/>
          <w:sz w:val="20"/>
          <w:szCs w:val="20"/>
        </w:rPr>
      </w:pPr>
      <w:r w:rsidRPr="00796552">
        <w:rPr>
          <w:rFonts w:ascii="Book Antiqua" w:hAnsi="Book Antiqua" w:cs="Helvetica"/>
          <w:sz w:val="20"/>
          <w:szCs w:val="20"/>
        </w:rPr>
        <w:t>Interest on proposed amount of debt:</w:t>
      </w:r>
    </w:p>
    <w:p w:rsidR="006C10DA" w:rsidRPr="00796552" w:rsidRDefault="006C10DA" w:rsidP="006C10DA">
      <w:pPr>
        <w:pStyle w:val="Default"/>
        <w:ind w:left="720"/>
        <w:rPr>
          <w:rFonts w:ascii="Book Antiqua" w:hAnsi="Book Antiqua" w:cs="Helvetica"/>
          <w:sz w:val="20"/>
          <w:szCs w:val="20"/>
        </w:rPr>
      </w:pPr>
      <w:r w:rsidRPr="00796552">
        <w:rPr>
          <w:rFonts w:ascii="Book Antiqua" w:hAnsi="Book Antiqua" w:cs="Helvetica"/>
          <w:sz w:val="20"/>
          <w:szCs w:val="20"/>
        </w:rPr>
        <w:t xml:space="preserve">(18% on Rs. 10, 00,000)                                                   1, 80,000          </w:t>
      </w:r>
      <w:r>
        <w:rPr>
          <w:rFonts w:ascii="Book Antiqua" w:hAnsi="Book Antiqua" w:cs="Helvetica"/>
          <w:sz w:val="20"/>
          <w:szCs w:val="20"/>
        </w:rPr>
        <w:tab/>
      </w:r>
      <w:r w:rsidRPr="00796552">
        <w:rPr>
          <w:rFonts w:ascii="Book Antiqua" w:hAnsi="Book Antiqua" w:cs="Helvetica"/>
          <w:sz w:val="20"/>
          <w:szCs w:val="20"/>
        </w:rPr>
        <w:t xml:space="preserve">   </w:t>
      </w:r>
      <w:r w:rsidRPr="00796552">
        <w:rPr>
          <w:rFonts w:ascii="Book Antiqua" w:hAnsi="Book Antiqua" w:cs="Helvetica"/>
          <w:sz w:val="20"/>
          <w:szCs w:val="20"/>
          <w:u w:val="single"/>
        </w:rPr>
        <w:t>3, 30,000</w:t>
      </w:r>
    </w:p>
    <w:p w:rsidR="006C10DA" w:rsidRPr="00796552" w:rsidRDefault="006C10DA" w:rsidP="006C10DA">
      <w:pPr>
        <w:pStyle w:val="Default"/>
        <w:ind w:left="720"/>
        <w:rPr>
          <w:rFonts w:ascii="Book Antiqua" w:hAnsi="Book Antiqua" w:cs="Helvetica"/>
          <w:sz w:val="20"/>
          <w:szCs w:val="20"/>
        </w:rPr>
      </w:pPr>
      <w:proofErr w:type="gramStart"/>
      <w:r w:rsidRPr="00796552">
        <w:rPr>
          <w:rFonts w:ascii="Book Antiqua" w:hAnsi="Book Antiqua" w:cs="Helvetica"/>
          <w:sz w:val="20"/>
          <w:szCs w:val="20"/>
        </w:rPr>
        <w:t>Profit  before</w:t>
      </w:r>
      <w:proofErr w:type="gramEnd"/>
      <w:r w:rsidRPr="00796552">
        <w:rPr>
          <w:rFonts w:ascii="Book Antiqua" w:hAnsi="Book Antiqua" w:cs="Helvetica"/>
          <w:sz w:val="20"/>
          <w:szCs w:val="20"/>
        </w:rPr>
        <w:t xml:space="preserve">  tax                                                                    </w:t>
      </w:r>
      <w:r>
        <w:rPr>
          <w:rFonts w:ascii="Book Antiqua" w:hAnsi="Book Antiqua" w:cs="Helvetica"/>
          <w:sz w:val="20"/>
          <w:szCs w:val="20"/>
        </w:rPr>
        <w:tab/>
      </w:r>
      <w:r>
        <w:rPr>
          <w:rFonts w:ascii="Book Antiqua" w:hAnsi="Book Antiqua" w:cs="Helvetica"/>
          <w:sz w:val="20"/>
          <w:szCs w:val="20"/>
        </w:rPr>
        <w:tab/>
      </w:r>
      <w:r w:rsidRPr="00796552">
        <w:rPr>
          <w:rFonts w:ascii="Book Antiqua" w:hAnsi="Book Antiqua" w:cs="Helvetica"/>
          <w:sz w:val="20"/>
          <w:szCs w:val="20"/>
        </w:rPr>
        <w:t xml:space="preserve">               20, 32,500</w:t>
      </w:r>
    </w:p>
    <w:p w:rsidR="006C10DA" w:rsidRPr="00796552" w:rsidRDefault="006C10DA" w:rsidP="006C10DA">
      <w:pPr>
        <w:pStyle w:val="Default"/>
        <w:ind w:left="720"/>
        <w:rPr>
          <w:rFonts w:ascii="Book Antiqua" w:hAnsi="Book Antiqua" w:cs="Helvetica"/>
          <w:sz w:val="20"/>
          <w:szCs w:val="20"/>
        </w:rPr>
      </w:pPr>
      <w:r w:rsidRPr="00796552">
        <w:rPr>
          <w:rFonts w:ascii="Book Antiqua" w:hAnsi="Book Antiqua" w:cs="Helvetica"/>
          <w:sz w:val="20"/>
          <w:szCs w:val="20"/>
        </w:rPr>
        <w:t xml:space="preserve">Less taxes @ 35% (35% × 20, 35,500)                                                       </w:t>
      </w:r>
      <w:r>
        <w:rPr>
          <w:rFonts w:ascii="Book Antiqua" w:hAnsi="Book Antiqua" w:cs="Helvetica"/>
          <w:sz w:val="20"/>
          <w:szCs w:val="20"/>
        </w:rPr>
        <w:tab/>
      </w:r>
      <w:r w:rsidRPr="00796552">
        <w:rPr>
          <w:rFonts w:ascii="Book Antiqua" w:hAnsi="Book Antiqua" w:cs="Helvetica"/>
          <w:sz w:val="20"/>
          <w:szCs w:val="20"/>
        </w:rPr>
        <w:t xml:space="preserve">   7, 11,375</w:t>
      </w:r>
    </w:p>
    <w:p w:rsidR="006C10DA" w:rsidRPr="00796552" w:rsidRDefault="006C10DA" w:rsidP="006C10DA">
      <w:pPr>
        <w:pStyle w:val="Default"/>
        <w:ind w:left="720"/>
        <w:rPr>
          <w:rFonts w:ascii="Book Antiqua" w:hAnsi="Book Antiqua" w:cs="Helvetica"/>
          <w:sz w:val="20"/>
          <w:szCs w:val="20"/>
        </w:rPr>
      </w:pPr>
      <w:proofErr w:type="gramStart"/>
      <w:r w:rsidRPr="00796552">
        <w:rPr>
          <w:rFonts w:ascii="Book Antiqua" w:hAnsi="Book Antiqua" w:cs="Helvetica"/>
          <w:sz w:val="20"/>
          <w:szCs w:val="20"/>
        </w:rPr>
        <w:t>Profit  after</w:t>
      </w:r>
      <w:proofErr w:type="gramEnd"/>
      <w:r w:rsidRPr="00796552">
        <w:rPr>
          <w:rFonts w:ascii="Book Antiqua" w:hAnsi="Book Antiqua" w:cs="Helvetica"/>
          <w:sz w:val="20"/>
          <w:szCs w:val="20"/>
        </w:rPr>
        <w:t xml:space="preserve">  tax                                                                                           </w:t>
      </w:r>
      <w:r>
        <w:rPr>
          <w:rFonts w:ascii="Book Antiqua" w:hAnsi="Book Antiqua" w:cs="Helvetica"/>
          <w:sz w:val="20"/>
          <w:szCs w:val="20"/>
        </w:rPr>
        <w:tab/>
      </w:r>
      <w:r w:rsidRPr="00796552">
        <w:rPr>
          <w:rFonts w:ascii="Book Antiqua" w:hAnsi="Book Antiqua" w:cs="Helvetica"/>
          <w:sz w:val="20"/>
          <w:szCs w:val="20"/>
        </w:rPr>
        <w:t xml:space="preserve">   3, 21,125</w:t>
      </w:r>
    </w:p>
    <w:p w:rsidR="006C10DA" w:rsidRPr="00796552" w:rsidRDefault="006C10DA" w:rsidP="006C10DA">
      <w:pPr>
        <w:pStyle w:val="Default"/>
        <w:ind w:left="720"/>
        <w:rPr>
          <w:rFonts w:ascii="Book Antiqua" w:hAnsi="Book Antiqua" w:cs="Helvetica"/>
          <w:sz w:val="20"/>
          <w:szCs w:val="20"/>
        </w:rPr>
      </w:pPr>
      <w:r w:rsidRPr="00796552">
        <w:rPr>
          <w:rFonts w:ascii="Book Antiqua" w:hAnsi="Book Antiqua" w:cs="Helvetica"/>
          <w:sz w:val="20"/>
          <w:szCs w:val="20"/>
        </w:rPr>
        <w:t xml:space="preserve">No.  </w:t>
      </w:r>
      <w:proofErr w:type="gramStart"/>
      <w:r w:rsidRPr="00796552">
        <w:rPr>
          <w:rFonts w:ascii="Book Antiqua" w:hAnsi="Book Antiqua" w:cs="Helvetica"/>
          <w:sz w:val="20"/>
          <w:szCs w:val="20"/>
        </w:rPr>
        <w:t>of</w:t>
      </w:r>
      <w:proofErr w:type="gramEnd"/>
      <w:r w:rsidRPr="00796552">
        <w:rPr>
          <w:rFonts w:ascii="Book Antiqua" w:hAnsi="Book Antiqua" w:cs="Helvetica"/>
          <w:sz w:val="20"/>
          <w:szCs w:val="20"/>
        </w:rPr>
        <w:t xml:space="preserve"> equity shares                                                                                  </w:t>
      </w:r>
      <w:r>
        <w:rPr>
          <w:rFonts w:ascii="Book Antiqua" w:hAnsi="Book Antiqua" w:cs="Helvetica"/>
          <w:sz w:val="20"/>
          <w:szCs w:val="20"/>
        </w:rPr>
        <w:tab/>
      </w:r>
      <w:r w:rsidRPr="00796552">
        <w:rPr>
          <w:rFonts w:ascii="Book Antiqua" w:hAnsi="Book Antiqua" w:cs="Helvetica"/>
          <w:sz w:val="20"/>
          <w:szCs w:val="20"/>
        </w:rPr>
        <w:t xml:space="preserve">    1, 00,000</w:t>
      </w:r>
    </w:p>
    <w:p w:rsidR="006C10DA" w:rsidRPr="00796552" w:rsidRDefault="006C10DA" w:rsidP="006C10DA">
      <w:pPr>
        <w:pStyle w:val="Default"/>
        <w:ind w:left="720"/>
        <w:rPr>
          <w:rFonts w:ascii="Book Antiqua" w:hAnsi="Book Antiqua" w:cs="Helvetica"/>
          <w:sz w:val="20"/>
          <w:szCs w:val="20"/>
        </w:rPr>
      </w:pPr>
      <w:r w:rsidRPr="00796552">
        <w:rPr>
          <w:rFonts w:ascii="Book Antiqua" w:hAnsi="Book Antiqua" w:cs="Helvetica"/>
          <w:sz w:val="20"/>
          <w:szCs w:val="20"/>
        </w:rPr>
        <w:t xml:space="preserve">Earnings per share (EPS)                                                                                    </w:t>
      </w:r>
      <w:r>
        <w:rPr>
          <w:rFonts w:ascii="Book Antiqua" w:hAnsi="Book Antiqua" w:cs="Helvetica"/>
          <w:sz w:val="20"/>
          <w:szCs w:val="20"/>
        </w:rPr>
        <w:tab/>
      </w:r>
      <w:r w:rsidRPr="00796552">
        <w:rPr>
          <w:rFonts w:ascii="Book Antiqua" w:hAnsi="Book Antiqua" w:cs="Helvetica"/>
          <w:sz w:val="20"/>
          <w:szCs w:val="20"/>
        </w:rPr>
        <w:t xml:space="preserve"> 13.21</w:t>
      </w:r>
    </w:p>
    <w:p w:rsidR="006C10DA" w:rsidRPr="00796552" w:rsidRDefault="006C10DA" w:rsidP="006C10DA">
      <w:pPr>
        <w:pStyle w:val="Default"/>
        <w:ind w:left="720"/>
        <w:rPr>
          <w:rFonts w:ascii="Book Antiqua" w:hAnsi="Book Antiqua" w:cs="Helvetica"/>
          <w:sz w:val="20"/>
          <w:szCs w:val="20"/>
        </w:rPr>
      </w:pPr>
      <w:r w:rsidRPr="00796552">
        <w:rPr>
          <w:rFonts w:ascii="Book Antiqua" w:hAnsi="Book Antiqua" w:cs="Helvetica"/>
          <w:sz w:val="20"/>
          <w:szCs w:val="20"/>
        </w:rPr>
        <w:t>Probable Market Price of Share (EPS × P/E Ratio) = (13.21 × 10)            Rs.   132.10</w:t>
      </w:r>
    </w:p>
    <w:p w:rsidR="006C10DA" w:rsidRPr="00796552" w:rsidRDefault="006C10DA" w:rsidP="006C10DA">
      <w:pPr>
        <w:pStyle w:val="Default"/>
        <w:rPr>
          <w:rFonts w:ascii="Book Antiqua" w:hAnsi="Book Antiqua" w:cs="Helvetica"/>
          <w:sz w:val="20"/>
          <w:szCs w:val="20"/>
        </w:rPr>
      </w:pP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b/>
          <w:bCs/>
          <w:sz w:val="20"/>
          <w:szCs w:val="20"/>
        </w:rPr>
        <w:t>ii.</w:t>
      </w:r>
      <w:r>
        <w:rPr>
          <w:rFonts w:ascii="Book Antiqua" w:hAnsi="Book Antiqua" w:cs="Helvetica"/>
          <w:sz w:val="20"/>
          <w:szCs w:val="20"/>
        </w:rPr>
        <w:tab/>
      </w:r>
      <w:r w:rsidRPr="00796552">
        <w:rPr>
          <w:rFonts w:ascii="Book Antiqua" w:hAnsi="Book Antiqua" w:cs="Helvetica"/>
          <w:sz w:val="20"/>
          <w:szCs w:val="20"/>
        </w:rPr>
        <w:t>Probable price of the equity share if the additional investments were to be raised by way of equity:</w:t>
      </w:r>
    </w:p>
    <w:p w:rsidR="006C10DA" w:rsidRPr="00796552" w:rsidRDefault="006C10DA" w:rsidP="006C10DA">
      <w:pPr>
        <w:pStyle w:val="Default"/>
        <w:rPr>
          <w:rFonts w:ascii="Book Antiqua" w:hAnsi="Book Antiqua" w:cs="Helvetica"/>
          <w:sz w:val="20"/>
          <w:szCs w:val="20"/>
        </w:rPr>
      </w:pPr>
    </w:p>
    <w:p w:rsidR="006C10DA" w:rsidRPr="00796552" w:rsidRDefault="006C10DA" w:rsidP="006C10DA">
      <w:pPr>
        <w:pStyle w:val="Default"/>
        <w:ind w:left="720"/>
        <w:rPr>
          <w:rFonts w:ascii="Book Antiqua" w:hAnsi="Book Antiqua" w:cs="Helvetica"/>
          <w:sz w:val="20"/>
          <w:szCs w:val="20"/>
        </w:rPr>
      </w:pPr>
      <w:r w:rsidRPr="00796552">
        <w:rPr>
          <w:rFonts w:ascii="Book Antiqua" w:hAnsi="Book Antiqua" w:cs="Helvetica"/>
          <w:sz w:val="20"/>
          <w:szCs w:val="20"/>
        </w:rPr>
        <w:t>Debt Equity Ratio =</w:t>
      </w:r>
    </w:p>
    <w:p w:rsidR="006C10DA" w:rsidRPr="00796552" w:rsidRDefault="006C10DA" w:rsidP="006C10DA">
      <w:pPr>
        <w:pStyle w:val="Default"/>
        <w:ind w:left="720"/>
        <w:rPr>
          <w:rFonts w:ascii="Book Antiqua" w:hAnsi="Book Antiqua" w:cs="Helvetica"/>
          <w:sz w:val="20"/>
          <w:szCs w:val="20"/>
        </w:rPr>
      </w:pPr>
    </w:p>
    <w:p w:rsidR="006C10DA" w:rsidRPr="00796552" w:rsidRDefault="006C10DA" w:rsidP="006C10DA">
      <w:pPr>
        <w:pStyle w:val="Default"/>
        <w:ind w:left="720"/>
        <w:rPr>
          <w:rFonts w:ascii="Book Antiqua" w:hAnsi="Book Antiqua" w:cs="Helvetica"/>
          <w:sz w:val="20"/>
          <w:szCs w:val="20"/>
          <w:u w:val="single"/>
        </w:rPr>
      </w:pPr>
      <w:r w:rsidRPr="00796552">
        <w:rPr>
          <w:rFonts w:ascii="Book Antiqua" w:hAnsi="Book Antiqua" w:cs="Helvetica"/>
          <w:sz w:val="20"/>
          <w:szCs w:val="20"/>
          <w:u w:val="single"/>
        </w:rPr>
        <w:t>10</w:t>
      </w:r>
      <w:proofErr w:type="gramStart"/>
      <w:r w:rsidRPr="00796552">
        <w:rPr>
          <w:rFonts w:ascii="Book Antiqua" w:hAnsi="Book Antiqua" w:cs="Helvetica"/>
          <w:sz w:val="20"/>
          <w:szCs w:val="20"/>
          <w:u w:val="single"/>
        </w:rPr>
        <w:t>,00,000</w:t>
      </w:r>
      <w:proofErr w:type="gramEnd"/>
    </w:p>
    <w:p w:rsidR="006C10DA" w:rsidRPr="00796552" w:rsidRDefault="006C10DA" w:rsidP="006C10DA">
      <w:pPr>
        <w:pStyle w:val="Default"/>
        <w:ind w:left="720"/>
        <w:rPr>
          <w:rFonts w:ascii="Book Antiqua" w:hAnsi="Book Antiqua" w:cs="Helvetica"/>
          <w:sz w:val="20"/>
          <w:szCs w:val="20"/>
        </w:rPr>
      </w:pPr>
      <w:r w:rsidRPr="00796552">
        <w:rPr>
          <w:rFonts w:ascii="Book Antiqua" w:hAnsi="Book Antiqua" w:cs="Helvetica"/>
          <w:sz w:val="20"/>
          <w:szCs w:val="20"/>
        </w:rPr>
        <w:t>42</w:t>
      </w:r>
      <w:proofErr w:type="gramStart"/>
      <w:r w:rsidRPr="00796552">
        <w:rPr>
          <w:rFonts w:ascii="Book Antiqua" w:hAnsi="Book Antiqua" w:cs="Helvetica"/>
          <w:sz w:val="20"/>
          <w:szCs w:val="20"/>
        </w:rPr>
        <w:t>,00,000</w:t>
      </w:r>
      <w:proofErr w:type="gramEnd"/>
    </w:p>
    <w:p w:rsidR="006C10DA" w:rsidRPr="00796552" w:rsidRDefault="006C10DA" w:rsidP="006C10DA">
      <w:pPr>
        <w:pStyle w:val="Default"/>
        <w:ind w:left="720"/>
        <w:rPr>
          <w:rFonts w:ascii="Book Antiqua" w:hAnsi="Book Antiqua" w:cs="Helvetica"/>
          <w:sz w:val="20"/>
          <w:szCs w:val="20"/>
        </w:rPr>
      </w:pPr>
    </w:p>
    <w:p w:rsidR="006C10DA" w:rsidRPr="00796552" w:rsidRDefault="006C10DA" w:rsidP="006C10DA">
      <w:pPr>
        <w:pStyle w:val="Default"/>
        <w:ind w:left="720"/>
        <w:rPr>
          <w:rFonts w:ascii="Book Antiqua" w:hAnsi="Book Antiqua" w:cs="Helvetica"/>
          <w:sz w:val="20"/>
          <w:szCs w:val="20"/>
        </w:rPr>
      </w:pPr>
      <w:r w:rsidRPr="00796552">
        <w:rPr>
          <w:rFonts w:ascii="Book Antiqua" w:hAnsi="Book Antiqua" w:cs="Helvetica"/>
          <w:sz w:val="20"/>
          <w:szCs w:val="20"/>
        </w:rPr>
        <w:t>=23.80%</w:t>
      </w:r>
    </w:p>
    <w:p w:rsidR="006C10DA" w:rsidRPr="00796552" w:rsidRDefault="006C10DA" w:rsidP="006C10DA">
      <w:pPr>
        <w:pStyle w:val="Default"/>
        <w:ind w:left="720"/>
        <w:rPr>
          <w:rFonts w:ascii="Book Antiqua" w:hAnsi="Book Antiqua" w:cs="Helvetica"/>
          <w:sz w:val="20"/>
          <w:szCs w:val="20"/>
        </w:rPr>
      </w:pPr>
    </w:p>
    <w:p w:rsidR="006C10DA" w:rsidRPr="00796552" w:rsidRDefault="006C10DA" w:rsidP="006C10DA">
      <w:pPr>
        <w:pStyle w:val="Default"/>
        <w:ind w:left="720"/>
        <w:rPr>
          <w:rFonts w:ascii="Book Antiqua" w:hAnsi="Book Antiqua" w:cs="Helvetica"/>
          <w:sz w:val="20"/>
          <w:szCs w:val="20"/>
        </w:rPr>
      </w:pPr>
      <w:r w:rsidRPr="00796552">
        <w:rPr>
          <w:rFonts w:ascii="Book Antiqua" w:hAnsi="Book Antiqua" w:cs="Helvetica"/>
          <w:sz w:val="20"/>
          <w:szCs w:val="20"/>
        </w:rPr>
        <w:t>P/E Ratio of company will continue to be 10.</w:t>
      </w:r>
    </w:p>
    <w:p w:rsidR="006C10DA" w:rsidRPr="00796552" w:rsidRDefault="006C10DA" w:rsidP="006C10DA">
      <w:pPr>
        <w:pStyle w:val="Default"/>
        <w:ind w:left="720"/>
        <w:rPr>
          <w:rFonts w:ascii="Book Antiqua" w:hAnsi="Book Antiqua" w:cs="Helvetica"/>
          <w:sz w:val="20"/>
          <w:szCs w:val="20"/>
        </w:rPr>
      </w:pPr>
      <w:r w:rsidRPr="00796552">
        <w:rPr>
          <w:rFonts w:ascii="Book Antiqua" w:hAnsi="Book Antiqua" w:cs="Helvetica"/>
          <w:sz w:val="20"/>
          <w:szCs w:val="20"/>
        </w:rPr>
        <w:t xml:space="preserve">Profit before tax and interest (56.25% of Rs. 42,   00,000) =               Rs 23, 62,500 </w:t>
      </w:r>
    </w:p>
    <w:p w:rsidR="006C10DA" w:rsidRPr="00796552" w:rsidRDefault="006C10DA" w:rsidP="006C10DA">
      <w:pPr>
        <w:pStyle w:val="Default"/>
        <w:ind w:left="720"/>
        <w:rPr>
          <w:rFonts w:ascii="Book Antiqua" w:hAnsi="Book Antiqua" w:cs="Helvetica"/>
          <w:sz w:val="20"/>
          <w:szCs w:val="20"/>
        </w:rPr>
      </w:pPr>
      <w:r w:rsidRPr="00796552">
        <w:rPr>
          <w:rFonts w:ascii="Book Antiqua" w:hAnsi="Book Antiqua" w:cs="Helvetica"/>
          <w:sz w:val="20"/>
          <w:szCs w:val="20"/>
        </w:rPr>
        <w:t xml:space="preserve">Less: Interest on debentures (15% on Rs.  10, 00,000)    =                   </w:t>
      </w:r>
      <w:r w:rsidRPr="00796552">
        <w:rPr>
          <w:rFonts w:ascii="Book Antiqua" w:hAnsi="Book Antiqua" w:cs="Helvetica"/>
          <w:sz w:val="20"/>
          <w:szCs w:val="20"/>
          <w:u w:val="single"/>
        </w:rPr>
        <w:t>Rs. 1, 50,000</w:t>
      </w:r>
      <w:r w:rsidRPr="00796552">
        <w:rPr>
          <w:rFonts w:ascii="Book Antiqua" w:hAnsi="Book Antiqua" w:cs="Helvetica"/>
          <w:sz w:val="20"/>
          <w:szCs w:val="20"/>
        </w:rPr>
        <w:t xml:space="preserve"> </w:t>
      </w:r>
    </w:p>
    <w:p w:rsidR="006C10DA" w:rsidRPr="00796552" w:rsidRDefault="006C10DA" w:rsidP="006C10DA">
      <w:pPr>
        <w:pStyle w:val="Default"/>
        <w:ind w:left="720"/>
        <w:rPr>
          <w:rFonts w:ascii="Book Antiqua" w:hAnsi="Book Antiqua" w:cs="Helvetica"/>
          <w:sz w:val="20"/>
          <w:szCs w:val="20"/>
        </w:rPr>
      </w:pPr>
      <w:proofErr w:type="gramStart"/>
      <w:r w:rsidRPr="00796552">
        <w:rPr>
          <w:rFonts w:ascii="Book Antiqua" w:hAnsi="Book Antiqua" w:cs="Helvetica"/>
          <w:sz w:val="20"/>
          <w:szCs w:val="20"/>
        </w:rPr>
        <w:t>Profit  before</w:t>
      </w:r>
      <w:proofErr w:type="gramEnd"/>
      <w:r w:rsidRPr="00796552">
        <w:rPr>
          <w:rFonts w:ascii="Book Antiqua" w:hAnsi="Book Antiqua" w:cs="Helvetica"/>
          <w:sz w:val="20"/>
          <w:szCs w:val="20"/>
        </w:rPr>
        <w:t xml:space="preserve">  tax                                                                                      Rs. 22,12,500</w:t>
      </w:r>
    </w:p>
    <w:p w:rsidR="006C10DA" w:rsidRPr="00796552" w:rsidRDefault="006C10DA" w:rsidP="006C10DA">
      <w:pPr>
        <w:pStyle w:val="Default"/>
        <w:ind w:left="720"/>
        <w:rPr>
          <w:rFonts w:ascii="Book Antiqua" w:hAnsi="Book Antiqua" w:cs="Helvetica"/>
          <w:sz w:val="20"/>
          <w:szCs w:val="20"/>
        </w:rPr>
      </w:pPr>
      <w:r w:rsidRPr="00796552">
        <w:rPr>
          <w:rFonts w:ascii="Book Antiqua" w:hAnsi="Book Antiqua" w:cs="Helvetica"/>
          <w:sz w:val="20"/>
          <w:szCs w:val="20"/>
        </w:rPr>
        <w:t xml:space="preserve">Less Tax @ 35%                                                                         </w:t>
      </w:r>
      <w:r w:rsidRPr="00796552">
        <w:rPr>
          <w:rFonts w:ascii="Book Antiqua" w:hAnsi="Book Antiqua" w:cs="Helvetica"/>
          <w:sz w:val="20"/>
          <w:szCs w:val="20"/>
        </w:rPr>
        <w:tab/>
        <w:t xml:space="preserve">      </w:t>
      </w:r>
      <w:r>
        <w:rPr>
          <w:rFonts w:ascii="Book Antiqua" w:hAnsi="Book Antiqua" w:cs="Helvetica"/>
          <w:sz w:val="20"/>
          <w:szCs w:val="20"/>
        </w:rPr>
        <w:tab/>
      </w:r>
      <w:r w:rsidRPr="00796552">
        <w:rPr>
          <w:rFonts w:ascii="Book Antiqua" w:hAnsi="Book Antiqua" w:cs="Helvetica"/>
          <w:sz w:val="20"/>
          <w:szCs w:val="20"/>
        </w:rPr>
        <w:t xml:space="preserve">  </w:t>
      </w:r>
      <w:r w:rsidRPr="00796552">
        <w:rPr>
          <w:rFonts w:ascii="Book Antiqua" w:hAnsi="Book Antiqua" w:cs="Helvetica"/>
          <w:sz w:val="20"/>
          <w:szCs w:val="20"/>
          <w:u w:val="single"/>
        </w:rPr>
        <w:t>Rs. 7, 74,375</w:t>
      </w:r>
    </w:p>
    <w:p w:rsidR="006C10DA" w:rsidRPr="00796552" w:rsidRDefault="006C10DA" w:rsidP="006C10DA">
      <w:pPr>
        <w:pStyle w:val="Default"/>
        <w:ind w:left="720"/>
        <w:rPr>
          <w:rFonts w:ascii="Book Antiqua" w:hAnsi="Book Antiqua" w:cs="Helvetica"/>
          <w:sz w:val="20"/>
          <w:szCs w:val="20"/>
        </w:rPr>
      </w:pPr>
      <w:r w:rsidRPr="00796552">
        <w:rPr>
          <w:rFonts w:ascii="Book Antiqua" w:hAnsi="Book Antiqua" w:cs="Helvetica"/>
          <w:sz w:val="20"/>
          <w:szCs w:val="20"/>
        </w:rPr>
        <w:t xml:space="preserve">Profit after tax                                                                            </w:t>
      </w:r>
      <w:r w:rsidRPr="00796552">
        <w:rPr>
          <w:rFonts w:ascii="Book Antiqua" w:hAnsi="Book Antiqua" w:cs="Helvetica"/>
          <w:sz w:val="20"/>
          <w:szCs w:val="20"/>
        </w:rPr>
        <w:tab/>
      </w:r>
      <w:r w:rsidRPr="00796552">
        <w:rPr>
          <w:rFonts w:ascii="Book Antiqua" w:hAnsi="Book Antiqua" w:cs="Helvetica"/>
          <w:sz w:val="20"/>
          <w:szCs w:val="20"/>
          <w:u w:val="single"/>
        </w:rPr>
        <w:t>Rs. 14, 38,125</w:t>
      </w:r>
    </w:p>
    <w:p w:rsidR="006C10DA" w:rsidRPr="00796552" w:rsidRDefault="006C10DA" w:rsidP="006C10DA">
      <w:pPr>
        <w:pStyle w:val="Default"/>
        <w:ind w:left="720"/>
        <w:rPr>
          <w:rFonts w:ascii="Book Antiqua" w:hAnsi="Book Antiqua" w:cs="Helvetica"/>
          <w:sz w:val="20"/>
          <w:szCs w:val="20"/>
        </w:rPr>
      </w:pPr>
      <w:r w:rsidRPr="00796552">
        <w:rPr>
          <w:rFonts w:ascii="Book Antiqua" w:hAnsi="Book Antiqua" w:cs="Helvetica"/>
          <w:sz w:val="20"/>
          <w:szCs w:val="20"/>
        </w:rPr>
        <w:t>No. of Equity Shares</w:t>
      </w:r>
    </w:p>
    <w:p w:rsidR="006C10DA" w:rsidRPr="00796552" w:rsidRDefault="006C10DA" w:rsidP="006C10DA">
      <w:pPr>
        <w:pStyle w:val="Default"/>
        <w:ind w:left="720"/>
        <w:rPr>
          <w:rFonts w:ascii="Book Antiqua" w:hAnsi="Book Antiqua" w:cs="Helvetica"/>
          <w:sz w:val="20"/>
          <w:szCs w:val="20"/>
        </w:rPr>
      </w:pPr>
      <w:r w:rsidRPr="00796552">
        <w:rPr>
          <w:rFonts w:ascii="Book Antiqua" w:hAnsi="Book Antiqua" w:cs="Helvetica"/>
          <w:sz w:val="20"/>
          <w:szCs w:val="20"/>
        </w:rPr>
        <w:t>(</w:t>
      </w:r>
      <w:proofErr w:type="gramStart"/>
      <w:r w:rsidRPr="00796552">
        <w:rPr>
          <w:rFonts w:ascii="Book Antiqua" w:hAnsi="Book Antiqua" w:cs="Helvetica"/>
          <w:sz w:val="20"/>
          <w:szCs w:val="20"/>
        </w:rPr>
        <w:t>existing</w:t>
      </w:r>
      <w:proofErr w:type="gramEnd"/>
      <w:r w:rsidRPr="00796552">
        <w:rPr>
          <w:rFonts w:ascii="Book Antiqua" w:hAnsi="Book Antiqua" w:cs="Helvetica"/>
          <w:sz w:val="20"/>
          <w:szCs w:val="20"/>
        </w:rPr>
        <w:t xml:space="preserve"> 1,00,000 shares + additional   10,000 shares)                      1,10,000</w:t>
      </w:r>
    </w:p>
    <w:p w:rsidR="006C10DA" w:rsidRPr="00796552" w:rsidRDefault="006C10DA" w:rsidP="006C10DA">
      <w:pPr>
        <w:pStyle w:val="Default"/>
        <w:ind w:left="720"/>
        <w:rPr>
          <w:rFonts w:ascii="Book Antiqua" w:hAnsi="Book Antiqua" w:cs="Helvetica"/>
          <w:sz w:val="20"/>
          <w:szCs w:val="20"/>
        </w:rPr>
      </w:pPr>
      <w:r w:rsidRPr="00796552">
        <w:rPr>
          <w:rFonts w:ascii="Book Antiqua" w:hAnsi="Book Antiqua" w:cs="Helvetica"/>
          <w:sz w:val="20"/>
          <w:szCs w:val="20"/>
        </w:rPr>
        <w:t>Pr</w:t>
      </w:r>
      <w:r w:rsidRPr="00796552">
        <w:rPr>
          <w:rFonts w:ascii="Book Antiqua" w:hAnsi="Book Antiqua" w:cs="Helvetica"/>
          <w:i/>
          <w:iCs/>
          <w:sz w:val="20"/>
          <w:szCs w:val="20"/>
        </w:rPr>
        <w:t>ofit after-tax</w:t>
      </w:r>
    </w:p>
    <w:p w:rsidR="006C10DA" w:rsidRPr="00796552" w:rsidRDefault="006C10DA" w:rsidP="006C10DA">
      <w:pPr>
        <w:pStyle w:val="Default"/>
        <w:ind w:left="720"/>
        <w:rPr>
          <w:rFonts w:ascii="Book Antiqua" w:hAnsi="Book Antiqua" w:cs="Helvetica"/>
          <w:i/>
          <w:iCs/>
          <w:sz w:val="20"/>
          <w:szCs w:val="20"/>
        </w:rPr>
      </w:pPr>
    </w:p>
    <w:p w:rsidR="006C10DA" w:rsidRPr="00796552" w:rsidRDefault="006C10DA" w:rsidP="006C10DA">
      <w:pPr>
        <w:pStyle w:val="Default"/>
        <w:ind w:left="720"/>
        <w:rPr>
          <w:rFonts w:ascii="Book Antiqua" w:hAnsi="Book Antiqua" w:cs="Helvetica"/>
          <w:sz w:val="20"/>
          <w:szCs w:val="20"/>
        </w:rPr>
      </w:pPr>
      <w:r w:rsidRPr="00796552">
        <w:rPr>
          <w:rFonts w:ascii="Book Antiqua" w:hAnsi="Book Antiqua" w:cs="Helvetica"/>
          <w:sz w:val="20"/>
          <w:szCs w:val="20"/>
        </w:rPr>
        <w:t>Earnings per Shares=</w:t>
      </w:r>
      <w:r>
        <w:rPr>
          <w:rFonts w:ascii="Book Antiqua" w:hAnsi="Book Antiqua" w:cs="Helvetica"/>
          <w:sz w:val="20"/>
          <w:szCs w:val="20"/>
        </w:rPr>
        <w:t xml:space="preserve"> </w:t>
      </w:r>
      <w:r w:rsidRPr="00796552">
        <w:rPr>
          <w:rFonts w:ascii="Book Antiqua" w:hAnsi="Book Antiqua" w:cs="Helvetica"/>
          <w:sz w:val="20"/>
          <w:szCs w:val="20"/>
        </w:rPr>
        <w:t>14</w:t>
      </w:r>
      <w:proofErr w:type="gramStart"/>
      <w:r w:rsidRPr="00796552">
        <w:rPr>
          <w:rFonts w:ascii="Book Antiqua" w:hAnsi="Book Antiqua" w:cs="Helvetica"/>
          <w:sz w:val="20"/>
          <w:szCs w:val="20"/>
        </w:rPr>
        <w:t>,38,125</w:t>
      </w:r>
      <w:proofErr w:type="gramEnd"/>
      <w:r>
        <w:rPr>
          <w:rFonts w:ascii="Book Antiqua" w:hAnsi="Book Antiqua" w:cs="Helvetica"/>
          <w:sz w:val="20"/>
          <w:szCs w:val="20"/>
        </w:rPr>
        <w:t xml:space="preserve"> / 1,10,000  </w:t>
      </w:r>
      <w:r w:rsidRPr="00796552">
        <w:rPr>
          <w:rFonts w:ascii="Book Antiqua" w:hAnsi="Book Antiqua" w:cs="Helvetica"/>
          <w:sz w:val="20"/>
          <w:szCs w:val="20"/>
        </w:rPr>
        <w:t>=13.07</w:t>
      </w:r>
    </w:p>
    <w:p w:rsidR="006C10DA" w:rsidRPr="00796552" w:rsidRDefault="006C10DA" w:rsidP="006C10DA">
      <w:pPr>
        <w:pStyle w:val="Default"/>
        <w:ind w:left="720"/>
        <w:rPr>
          <w:rFonts w:ascii="Book Antiqua" w:hAnsi="Book Antiqua" w:cs="Helvetica"/>
          <w:sz w:val="20"/>
          <w:szCs w:val="20"/>
        </w:rPr>
      </w:pPr>
    </w:p>
    <w:p w:rsidR="006C10DA" w:rsidRPr="00796552" w:rsidRDefault="006C10DA" w:rsidP="006C10DA">
      <w:pPr>
        <w:pStyle w:val="Default"/>
        <w:ind w:left="720"/>
        <w:rPr>
          <w:rFonts w:ascii="Book Antiqua" w:hAnsi="Book Antiqua" w:cs="Helvetica"/>
          <w:sz w:val="20"/>
          <w:szCs w:val="20"/>
        </w:rPr>
      </w:pPr>
      <w:r w:rsidRPr="00796552">
        <w:rPr>
          <w:rFonts w:ascii="Book Antiqua" w:hAnsi="Book Antiqua" w:cs="Helvetica"/>
          <w:sz w:val="20"/>
          <w:szCs w:val="20"/>
        </w:rPr>
        <w:lastRenderedPageBreak/>
        <w:t xml:space="preserve">Probable Market Price of share = (EPS × P/E Ratio) = 13.07 × </w:t>
      </w:r>
      <w:proofErr w:type="gramStart"/>
      <w:r w:rsidRPr="00796552">
        <w:rPr>
          <w:rFonts w:ascii="Book Antiqua" w:hAnsi="Book Antiqua" w:cs="Helvetica"/>
          <w:sz w:val="20"/>
          <w:szCs w:val="20"/>
        </w:rPr>
        <w:t>10  =</w:t>
      </w:r>
      <w:proofErr w:type="gramEnd"/>
      <w:r w:rsidRPr="00796552">
        <w:rPr>
          <w:rFonts w:ascii="Book Antiqua" w:hAnsi="Book Antiqua" w:cs="Helvetica"/>
          <w:sz w:val="20"/>
          <w:szCs w:val="20"/>
        </w:rPr>
        <w:t xml:space="preserve"> Rs. 130.70</w:t>
      </w:r>
    </w:p>
    <w:p w:rsidR="006C10DA" w:rsidRPr="00796552" w:rsidRDefault="006C10DA" w:rsidP="006C10DA">
      <w:pPr>
        <w:pStyle w:val="Default"/>
        <w:ind w:left="720"/>
        <w:rPr>
          <w:rFonts w:ascii="Book Antiqua" w:hAnsi="Book Antiqua" w:cs="Helvetica"/>
          <w:sz w:val="20"/>
          <w:szCs w:val="20"/>
        </w:rPr>
      </w:pPr>
    </w:p>
    <w:p w:rsidR="006C10DA" w:rsidRPr="00796552" w:rsidRDefault="006C10DA" w:rsidP="006C10DA">
      <w:pPr>
        <w:pStyle w:val="Default"/>
        <w:ind w:left="720"/>
        <w:rPr>
          <w:rFonts w:ascii="Book Antiqua" w:hAnsi="Book Antiqua"/>
          <w:sz w:val="20"/>
          <w:szCs w:val="20"/>
        </w:rPr>
      </w:pPr>
      <w:r w:rsidRPr="00796552">
        <w:rPr>
          <w:rFonts w:ascii="Book Antiqua" w:hAnsi="Book Antiqua"/>
          <w:sz w:val="20"/>
          <w:szCs w:val="20"/>
        </w:rPr>
        <w:t>The company should go to finance expansion by way of loans as the probable market price of equity per share is more it the additional investment is financed by way of loans as compared to financing through equity route.</w:t>
      </w:r>
    </w:p>
    <w:p w:rsidR="006C10DA" w:rsidRPr="00796552" w:rsidRDefault="006C10DA" w:rsidP="006C10DA">
      <w:pPr>
        <w:autoSpaceDE w:val="0"/>
        <w:autoSpaceDN w:val="0"/>
        <w:adjustRightInd w:val="0"/>
        <w:ind w:left="720"/>
        <w:rPr>
          <w:rFonts w:ascii="Book Antiqua" w:hAnsi="Book Antiqua" w:cs="Cambria"/>
          <w:color w:val="000000"/>
        </w:rPr>
      </w:pPr>
      <w:r w:rsidRPr="00796552">
        <w:rPr>
          <w:rFonts w:ascii="Book Antiqua" w:hAnsi="Book Antiqua" w:cs="Cambria"/>
          <w:color w:val="000000"/>
        </w:rPr>
        <w:t xml:space="preserve">Assumptions: Equity consists of equity share capital and accumulated reserves. </w:t>
      </w:r>
    </w:p>
    <w:p w:rsidR="006C10DA" w:rsidRPr="00796552" w:rsidRDefault="006C10DA" w:rsidP="006C10DA">
      <w:pPr>
        <w:autoSpaceDE w:val="0"/>
        <w:autoSpaceDN w:val="0"/>
        <w:adjustRightInd w:val="0"/>
        <w:rPr>
          <w:rFonts w:ascii="Book Antiqua" w:hAnsi="Book Antiqua"/>
          <w:b/>
          <w:bCs/>
          <w:color w:val="000000"/>
        </w:rPr>
      </w:pPr>
    </w:p>
    <w:p w:rsidR="006C10DA" w:rsidRPr="00796552" w:rsidRDefault="006C10DA" w:rsidP="006C10DA">
      <w:pPr>
        <w:autoSpaceDE w:val="0"/>
        <w:autoSpaceDN w:val="0"/>
        <w:adjustRightInd w:val="0"/>
        <w:ind w:left="720" w:hanging="720"/>
        <w:rPr>
          <w:rFonts w:ascii="Book Antiqua" w:hAnsi="Book Antiqua" w:cs="Cambria"/>
          <w:color w:val="000000"/>
        </w:rPr>
      </w:pPr>
      <w:r w:rsidRPr="00796552">
        <w:rPr>
          <w:rFonts w:ascii="Book Antiqua" w:hAnsi="Book Antiqua"/>
          <w:b/>
          <w:bCs/>
          <w:color w:val="000000"/>
        </w:rPr>
        <w:t>b)</w:t>
      </w:r>
      <w:r w:rsidRPr="00796552">
        <w:rPr>
          <w:rFonts w:ascii="Book Antiqua" w:hAnsi="Book Antiqua"/>
          <w:b/>
          <w:bCs/>
          <w:color w:val="000000"/>
        </w:rPr>
        <w:tab/>
      </w:r>
      <w:r w:rsidRPr="00796552">
        <w:rPr>
          <w:rFonts w:ascii="Book Antiqua" w:hAnsi="Book Antiqua" w:cs="Cambria"/>
          <w:color w:val="000000"/>
        </w:rPr>
        <w:t xml:space="preserve">Celina Ltd. has a comparative advantage in yen but wants to borrow dollars. Priyanka Ltd. has no comparative advantage in dollar and wants to borrow yen. There is 1.5% per annum differential between the yen rate and 0.4 per cent per annum differential between the dollar rates. The total gain to all parties from the swap is, therefore, 1.5 – 0.4 = 1.1% per annum. Since the bank requires 0.5 % per annum, the leaves 0.6% per annum for Celina Ltd. and Priyanka Ltd. since Priyanka Ltd. is going to get comparative advantage in the deal even if it surrenders all the gain to Celina Ltd. the gain of 0.6% from swap may be transferred to Celina Ltd. In this way, Priyanka Ltd. would be able to borrow yen at 4.0 % whereas Celina will be able to borrow dollars at 8.4%. Alternatively, the swap may be formulated in such a way that the bank costs are also borne by Priyanka Ltd. </w:t>
      </w:r>
    </w:p>
    <w:p w:rsidR="006C10DA" w:rsidRPr="00D20DEE" w:rsidRDefault="006C10DA" w:rsidP="00B40E08">
      <w:pPr>
        <w:spacing w:after="120"/>
        <w:ind w:right="-563"/>
        <w:jc w:val="both"/>
        <w:rPr>
          <w:rFonts w:ascii="Book Antiqua" w:hAnsi="Book Antiqua" w:cstheme="majorBidi"/>
          <w:b/>
          <w:bCs/>
          <w:color w:val="000000" w:themeColor="text1"/>
          <w:sz w:val="24"/>
          <w:szCs w:val="24"/>
        </w:rPr>
      </w:pPr>
    </w:p>
    <w:p w:rsidR="00C01415" w:rsidRPr="00D20DEE" w:rsidRDefault="00C01415" w:rsidP="00B40E08">
      <w:pPr>
        <w:spacing w:after="120"/>
        <w:ind w:right="-563"/>
        <w:jc w:val="both"/>
        <w:rPr>
          <w:rFonts w:ascii="Book Antiqua" w:hAnsi="Book Antiqua" w:cstheme="majorBidi"/>
          <w:b/>
          <w:bCs/>
          <w:color w:val="000000" w:themeColor="text1"/>
          <w:sz w:val="24"/>
          <w:szCs w:val="24"/>
        </w:rPr>
      </w:pPr>
    </w:p>
    <w:p w:rsidR="00C85341" w:rsidRPr="00D20DEE" w:rsidRDefault="00C85341" w:rsidP="00B40E08">
      <w:pPr>
        <w:spacing w:after="120"/>
        <w:ind w:right="-563"/>
        <w:jc w:val="both"/>
        <w:rPr>
          <w:rFonts w:ascii="Book Antiqua" w:hAnsi="Book Antiqua" w:cstheme="majorBidi"/>
          <w:b/>
          <w:bCs/>
          <w:color w:val="000000" w:themeColor="text1"/>
          <w:sz w:val="24"/>
          <w:szCs w:val="24"/>
        </w:rPr>
      </w:pPr>
      <w:r w:rsidRPr="00D20DEE">
        <w:rPr>
          <w:rFonts w:ascii="Book Antiqua" w:hAnsi="Book Antiqua" w:cstheme="majorBidi"/>
          <w:b/>
          <w:bCs/>
          <w:color w:val="000000" w:themeColor="text1"/>
          <w:sz w:val="24"/>
          <w:szCs w:val="24"/>
        </w:rPr>
        <w:t>QUESTION 4:</w:t>
      </w:r>
    </w:p>
    <w:p w:rsidR="00C85341" w:rsidRPr="00D20DEE" w:rsidRDefault="00C85341" w:rsidP="00B40E08">
      <w:pPr>
        <w:spacing w:after="120"/>
        <w:ind w:right="-563"/>
        <w:jc w:val="both"/>
        <w:rPr>
          <w:rFonts w:ascii="Book Antiqua" w:hAnsi="Book Antiqua" w:cstheme="majorBidi"/>
          <w:bCs/>
          <w:color w:val="000000" w:themeColor="text1"/>
          <w:sz w:val="24"/>
          <w:szCs w:val="24"/>
        </w:rPr>
      </w:pPr>
      <w:proofErr w:type="spellStart"/>
      <w:r w:rsidRPr="00D20DEE">
        <w:rPr>
          <w:rFonts w:ascii="Book Antiqua" w:hAnsi="Book Antiqua" w:cstheme="majorBidi"/>
          <w:bCs/>
          <w:color w:val="000000" w:themeColor="text1"/>
          <w:sz w:val="24"/>
          <w:szCs w:val="24"/>
        </w:rPr>
        <w:t>Foton</w:t>
      </w:r>
      <w:proofErr w:type="spellEnd"/>
      <w:r w:rsidRPr="00D20DEE">
        <w:rPr>
          <w:rFonts w:ascii="Book Antiqua" w:hAnsi="Book Antiqua" w:cstheme="majorBidi"/>
          <w:bCs/>
          <w:color w:val="000000" w:themeColor="text1"/>
          <w:sz w:val="24"/>
          <w:szCs w:val="24"/>
        </w:rPr>
        <w:t xml:space="preserve"> Co, an unlisted company based in Tokyo, has been manufacturing electrical parts used in mobility vehicles for people with disabilities and the elderly, for many years. These parts are exported to various manufacturers worldwide but at present there are no local manufacturers of mobility vehicles in Tokyo. Retailers in Tokyo normally import mobility vehicles and sell them at an average price of Rs 4, 000 each. </w:t>
      </w:r>
      <w:proofErr w:type="spellStart"/>
      <w:r w:rsidRPr="00D20DEE">
        <w:rPr>
          <w:rFonts w:ascii="Book Antiqua" w:hAnsi="Book Antiqua" w:cstheme="majorBidi"/>
          <w:bCs/>
          <w:color w:val="000000" w:themeColor="text1"/>
          <w:sz w:val="24"/>
          <w:szCs w:val="24"/>
        </w:rPr>
        <w:t>Foton</w:t>
      </w:r>
      <w:proofErr w:type="spellEnd"/>
      <w:r w:rsidRPr="00D20DEE">
        <w:rPr>
          <w:rFonts w:ascii="Book Antiqua" w:hAnsi="Book Antiqua" w:cstheme="majorBidi"/>
          <w:bCs/>
          <w:color w:val="000000" w:themeColor="text1"/>
          <w:sz w:val="24"/>
          <w:szCs w:val="24"/>
        </w:rPr>
        <w:t xml:space="preserve"> Co wants to manufacture mobility vehicles locally and believes that it can sell vehicles of equivalent quality locally at a discount of 37.5% to the current average retail price. </w:t>
      </w: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 xml:space="preserve">Although this is a completely new venture for </w:t>
      </w:r>
      <w:proofErr w:type="spellStart"/>
      <w:r w:rsidRPr="00D20DEE">
        <w:rPr>
          <w:rFonts w:ascii="Book Antiqua" w:hAnsi="Book Antiqua" w:cstheme="majorBidi"/>
          <w:bCs/>
          <w:color w:val="000000" w:themeColor="text1"/>
          <w:sz w:val="24"/>
          <w:szCs w:val="24"/>
        </w:rPr>
        <w:t>Foton</w:t>
      </w:r>
      <w:proofErr w:type="spellEnd"/>
      <w:r w:rsidRPr="00D20DEE">
        <w:rPr>
          <w:rFonts w:ascii="Book Antiqua" w:hAnsi="Book Antiqua" w:cstheme="majorBidi"/>
          <w:bCs/>
          <w:color w:val="000000" w:themeColor="text1"/>
          <w:sz w:val="24"/>
          <w:szCs w:val="24"/>
        </w:rPr>
        <w:t xml:space="preserve"> Co, it will be in addition to the company’s core business. </w:t>
      </w:r>
      <w:proofErr w:type="spellStart"/>
      <w:r w:rsidRPr="00D20DEE">
        <w:rPr>
          <w:rFonts w:ascii="Book Antiqua" w:hAnsi="Book Antiqua" w:cstheme="majorBidi"/>
          <w:bCs/>
          <w:color w:val="000000" w:themeColor="text1"/>
          <w:sz w:val="24"/>
          <w:szCs w:val="24"/>
        </w:rPr>
        <w:t>Foton</w:t>
      </w:r>
      <w:proofErr w:type="spellEnd"/>
      <w:r w:rsidRPr="00D20DEE">
        <w:rPr>
          <w:rFonts w:ascii="Book Antiqua" w:hAnsi="Book Antiqua" w:cstheme="majorBidi"/>
          <w:bCs/>
          <w:color w:val="000000" w:themeColor="text1"/>
          <w:sz w:val="24"/>
          <w:szCs w:val="24"/>
        </w:rPr>
        <w:t xml:space="preserve"> </w:t>
      </w:r>
      <w:proofErr w:type="spellStart"/>
      <w:r w:rsidRPr="00D20DEE">
        <w:rPr>
          <w:rFonts w:ascii="Book Antiqua" w:hAnsi="Book Antiqua" w:cstheme="majorBidi"/>
          <w:bCs/>
          <w:color w:val="000000" w:themeColor="text1"/>
          <w:sz w:val="24"/>
          <w:szCs w:val="24"/>
        </w:rPr>
        <w:t>Co’s</w:t>
      </w:r>
      <w:proofErr w:type="spellEnd"/>
      <w:r w:rsidRPr="00D20DEE">
        <w:rPr>
          <w:rFonts w:ascii="Book Antiqua" w:hAnsi="Book Antiqua" w:cstheme="majorBidi"/>
          <w:bCs/>
          <w:color w:val="000000" w:themeColor="text1"/>
          <w:sz w:val="24"/>
          <w:szCs w:val="24"/>
        </w:rPr>
        <w:t xml:space="preserve"> directors expect to develop the project for a period of four years and then sell it for Rs. 16 million to a private equity firm. Tokyo’s government has been positive about the venture and has offered </w:t>
      </w:r>
      <w:proofErr w:type="spellStart"/>
      <w:r w:rsidRPr="00D20DEE">
        <w:rPr>
          <w:rFonts w:ascii="Book Antiqua" w:hAnsi="Book Antiqua" w:cstheme="majorBidi"/>
          <w:bCs/>
          <w:color w:val="000000" w:themeColor="text1"/>
          <w:sz w:val="24"/>
          <w:szCs w:val="24"/>
        </w:rPr>
        <w:t>Foton</w:t>
      </w:r>
      <w:proofErr w:type="spellEnd"/>
      <w:r w:rsidRPr="00D20DEE">
        <w:rPr>
          <w:rFonts w:ascii="Book Antiqua" w:hAnsi="Book Antiqua" w:cstheme="majorBidi"/>
          <w:bCs/>
          <w:color w:val="000000" w:themeColor="text1"/>
          <w:sz w:val="24"/>
          <w:szCs w:val="24"/>
        </w:rPr>
        <w:t xml:space="preserve"> Co a subsidized loan of up to 80% of the investment funds required, at a rate of 200 basis points below </w:t>
      </w:r>
      <w:proofErr w:type="spellStart"/>
      <w:r w:rsidRPr="00D20DEE">
        <w:rPr>
          <w:rFonts w:ascii="Book Antiqua" w:hAnsi="Book Antiqua" w:cstheme="majorBidi"/>
          <w:bCs/>
          <w:color w:val="000000" w:themeColor="text1"/>
          <w:sz w:val="24"/>
          <w:szCs w:val="24"/>
        </w:rPr>
        <w:t>Foton</w:t>
      </w:r>
      <w:proofErr w:type="spellEnd"/>
      <w:r w:rsidRPr="00D20DEE">
        <w:rPr>
          <w:rFonts w:ascii="Book Antiqua" w:hAnsi="Book Antiqua" w:cstheme="majorBidi"/>
          <w:bCs/>
          <w:color w:val="000000" w:themeColor="text1"/>
          <w:sz w:val="24"/>
          <w:szCs w:val="24"/>
        </w:rPr>
        <w:t xml:space="preserve"> </w:t>
      </w:r>
      <w:proofErr w:type="spellStart"/>
      <w:r w:rsidRPr="00D20DEE">
        <w:rPr>
          <w:rFonts w:ascii="Book Antiqua" w:hAnsi="Book Antiqua" w:cstheme="majorBidi"/>
          <w:bCs/>
          <w:color w:val="000000" w:themeColor="text1"/>
          <w:sz w:val="24"/>
          <w:szCs w:val="24"/>
        </w:rPr>
        <w:t>Co’s</w:t>
      </w:r>
      <w:proofErr w:type="spellEnd"/>
      <w:r w:rsidRPr="00D20DEE">
        <w:rPr>
          <w:rFonts w:ascii="Book Antiqua" w:hAnsi="Book Antiqua" w:cstheme="majorBidi"/>
          <w:bCs/>
          <w:color w:val="000000" w:themeColor="text1"/>
          <w:sz w:val="24"/>
          <w:szCs w:val="24"/>
        </w:rPr>
        <w:t xml:space="preserve"> borrowing rate. Currently </w:t>
      </w:r>
      <w:proofErr w:type="spellStart"/>
      <w:r w:rsidRPr="00D20DEE">
        <w:rPr>
          <w:rFonts w:ascii="Book Antiqua" w:hAnsi="Book Antiqua" w:cstheme="majorBidi"/>
          <w:bCs/>
          <w:color w:val="000000" w:themeColor="text1"/>
          <w:sz w:val="24"/>
          <w:szCs w:val="24"/>
        </w:rPr>
        <w:t>Foton</w:t>
      </w:r>
      <w:proofErr w:type="spellEnd"/>
      <w:r w:rsidRPr="00D20DEE">
        <w:rPr>
          <w:rFonts w:ascii="Book Antiqua" w:hAnsi="Book Antiqua" w:cstheme="majorBidi"/>
          <w:bCs/>
          <w:color w:val="000000" w:themeColor="text1"/>
          <w:sz w:val="24"/>
          <w:szCs w:val="24"/>
        </w:rPr>
        <w:t xml:space="preserve"> Co can borrow at 300 basis points above the five-year government debt yield rate.</w:t>
      </w:r>
    </w:p>
    <w:p w:rsidR="00C85341" w:rsidRPr="00D20DEE" w:rsidRDefault="00C85341" w:rsidP="00B40E08">
      <w:pPr>
        <w:spacing w:after="120"/>
        <w:ind w:right="-563"/>
        <w:jc w:val="both"/>
        <w:rPr>
          <w:rFonts w:ascii="Book Antiqua" w:hAnsi="Book Antiqua" w:cstheme="majorBidi"/>
          <w:b/>
          <w:bCs/>
          <w:color w:val="000000" w:themeColor="text1"/>
          <w:sz w:val="24"/>
          <w:szCs w:val="24"/>
        </w:rPr>
      </w:pP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 xml:space="preserve">A feasibility study commissioned by the directors, at a cost of Rs 250, 000, has produced the following information. </w:t>
      </w:r>
    </w:p>
    <w:p w:rsidR="00C85341" w:rsidRPr="00D20DEE" w:rsidRDefault="00C85341" w:rsidP="00B40E08">
      <w:pPr>
        <w:spacing w:after="120"/>
        <w:ind w:right="-563"/>
        <w:jc w:val="both"/>
        <w:rPr>
          <w:rFonts w:ascii="Book Antiqua" w:hAnsi="Book Antiqua" w:cstheme="majorBidi"/>
          <w:bCs/>
          <w:color w:val="000000" w:themeColor="text1"/>
          <w:sz w:val="24"/>
          <w:szCs w:val="24"/>
        </w:rPr>
      </w:pP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1.</w:t>
      </w:r>
      <w:r w:rsidRPr="00D20DEE">
        <w:rPr>
          <w:rFonts w:ascii="Book Antiqua" w:hAnsi="Book Antiqua" w:cstheme="majorBidi"/>
          <w:bCs/>
          <w:color w:val="000000" w:themeColor="text1"/>
          <w:sz w:val="24"/>
          <w:szCs w:val="24"/>
        </w:rPr>
        <w:tab/>
        <w:t xml:space="preserve">Initial cost of acquiring suitable premises will be Rs. 11 million, and plant and machinery used in the manufacture will cost Rs 3 million. Acquiring the premises and installing the machinery is a quick process and manufacturing can commence almost immediately. </w:t>
      </w:r>
    </w:p>
    <w:p w:rsidR="00C85341" w:rsidRPr="00D20DEE" w:rsidRDefault="00C85341" w:rsidP="00B40E08">
      <w:pPr>
        <w:spacing w:after="120"/>
        <w:ind w:right="-563"/>
        <w:jc w:val="both"/>
        <w:rPr>
          <w:rFonts w:ascii="Book Antiqua" w:hAnsi="Book Antiqua" w:cstheme="majorBidi"/>
          <w:bCs/>
          <w:color w:val="000000" w:themeColor="text1"/>
          <w:sz w:val="24"/>
          <w:szCs w:val="24"/>
        </w:rPr>
      </w:pP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lastRenderedPageBreak/>
        <w:t>2.</w:t>
      </w:r>
      <w:r w:rsidRPr="00D20DEE">
        <w:rPr>
          <w:rFonts w:ascii="Book Antiqua" w:hAnsi="Book Antiqua" w:cstheme="majorBidi"/>
          <w:bCs/>
          <w:color w:val="000000" w:themeColor="text1"/>
          <w:sz w:val="24"/>
          <w:szCs w:val="24"/>
        </w:rPr>
        <w:tab/>
        <w:t xml:space="preserve">It is expected that in the first year 1,300 units will be manufactured and sold. Unit sales will grow by 40% in each of the next two years before falling to an annual growth rate of 5% for the final year. After the first year the selling price per unit is expected to increase by 3% per year. </w:t>
      </w:r>
    </w:p>
    <w:p w:rsidR="00C85341" w:rsidRPr="00D20DEE" w:rsidRDefault="00C85341" w:rsidP="00B40E08">
      <w:pPr>
        <w:spacing w:after="120"/>
        <w:ind w:right="-563"/>
        <w:jc w:val="both"/>
        <w:rPr>
          <w:rFonts w:ascii="Book Antiqua" w:hAnsi="Book Antiqua" w:cstheme="majorBidi"/>
          <w:bCs/>
          <w:color w:val="000000" w:themeColor="text1"/>
          <w:sz w:val="24"/>
          <w:szCs w:val="24"/>
        </w:rPr>
      </w:pP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3.</w:t>
      </w:r>
      <w:r w:rsidRPr="00D20DEE">
        <w:rPr>
          <w:rFonts w:ascii="Book Antiqua" w:hAnsi="Book Antiqua" w:cstheme="majorBidi"/>
          <w:bCs/>
          <w:color w:val="000000" w:themeColor="text1"/>
          <w:sz w:val="24"/>
          <w:szCs w:val="24"/>
        </w:rPr>
        <w:tab/>
        <w:t xml:space="preserve">In the first year, it is estimated that the total direct material, labour and variable overheads costs will be Rs.1, 200 per unit produced. After the first year, the direct costs are expected to increase by an annual inflation rate of 8%. </w:t>
      </w:r>
    </w:p>
    <w:p w:rsidR="00C85341" w:rsidRPr="00D20DEE" w:rsidRDefault="00C85341" w:rsidP="00B40E08">
      <w:pPr>
        <w:spacing w:after="120"/>
        <w:ind w:right="-563"/>
        <w:jc w:val="both"/>
        <w:rPr>
          <w:rFonts w:ascii="Book Antiqua" w:hAnsi="Book Antiqua" w:cstheme="majorBidi"/>
          <w:bCs/>
          <w:color w:val="000000" w:themeColor="text1"/>
          <w:sz w:val="24"/>
          <w:szCs w:val="24"/>
        </w:rPr>
      </w:pP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4.</w:t>
      </w:r>
      <w:r w:rsidRPr="00D20DEE">
        <w:rPr>
          <w:rFonts w:ascii="Book Antiqua" w:hAnsi="Book Antiqua" w:cstheme="majorBidi"/>
          <w:bCs/>
          <w:color w:val="000000" w:themeColor="text1"/>
          <w:sz w:val="24"/>
          <w:szCs w:val="24"/>
        </w:rPr>
        <w:tab/>
        <w:t xml:space="preserve">Annual fixed overhead costs would be Rs 2.5 million of which 60% are centrally allocated overheads. The fixed overhead costs will increase by 5% per year after the first year. </w:t>
      </w:r>
    </w:p>
    <w:p w:rsidR="00C85341" w:rsidRPr="00D20DEE" w:rsidRDefault="00C85341" w:rsidP="00B40E08">
      <w:pPr>
        <w:spacing w:after="120"/>
        <w:ind w:right="-563"/>
        <w:jc w:val="both"/>
        <w:rPr>
          <w:rFonts w:ascii="Book Antiqua" w:hAnsi="Book Antiqua" w:cstheme="majorBidi"/>
          <w:bCs/>
          <w:color w:val="000000" w:themeColor="text1"/>
          <w:sz w:val="24"/>
          <w:szCs w:val="24"/>
        </w:rPr>
      </w:pP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5.</w:t>
      </w:r>
      <w:r w:rsidRPr="00D20DEE">
        <w:rPr>
          <w:rFonts w:ascii="Book Antiqua" w:hAnsi="Book Antiqua" w:cstheme="majorBidi"/>
          <w:bCs/>
          <w:color w:val="000000" w:themeColor="text1"/>
          <w:sz w:val="24"/>
          <w:szCs w:val="24"/>
        </w:rPr>
        <w:tab/>
      </w:r>
      <w:proofErr w:type="spellStart"/>
      <w:r w:rsidRPr="00D20DEE">
        <w:rPr>
          <w:rFonts w:ascii="Book Antiqua" w:hAnsi="Book Antiqua" w:cstheme="majorBidi"/>
          <w:bCs/>
          <w:color w:val="000000" w:themeColor="text1"/>
          <w:sz w:val="24"/>
          <w:szCs w:val="24"/>
        </w:rPr>
        <w:t>Foton</w:t>
      </w:r>
      <w:proofErr w:type="spellEnd"/>
      <w:r w:rsidRPr="00D20DEE">
        <w:rPr>
          <w:rFonts w:ascii="Book Antiqua" w:hAnsi="Book Antiqua" w:cstheme="majorBidi"/>
          <w:bCs/>
          <w:color w:val="000000" w:themeColor="text1"/>
          <w:sz w:val="24"/>
          <w:szCs w:val="24"/>
        </w:rPr>
        <w:t xml:space="preserve"> Co will need to make working capital available of 15% of the anticipated sales revenue for the year, at the beginning of each year. The working capital is expected to be released at the end of the fourth year when the project is sold. </w:t>
      </w:r>
    </w:p>
    <w:p w:rsidR="00C85341" w:rsidRDefault="00C85341" w:rsidP="00B40E08">
      <w:pPr>
        <w:spacing w:after="120"/>
        <w:ind w:right="-563"/>
        <w:jc w:val="both"/>
        <w:rPr>
          <w:rFonts w:ascii="Book Antiqua" w:hAnsi="Book Antiqua" w:cstheme="majorBidi"/>
          <w:bCs/>
          <w:color w:val="000000" w:themeColor="text1"/>
          <w:sz w:val="24"/>
          <w:szCs w:val="24"/>
        </w:rPr>
      </w:pPr>
      <w:proofErr w:type="spellStart"/>
      <w:r w:rsidRPr="00D20DEE">
        <w:rPr>
          <w:rFonts w:ascii="Book Antiqua" w:hAnsi="Book Antiqua" w:cstheme="majorBidi"/>
          <w:bCs/>
          <w:color w:val="000000" w:themeColor="text1"/>
          <w:sz w:val="24"/>
          <w:szCs w:val="24"/>
        </w:rPr>
        <w:t>Foton</w:t>
      </w:r>
      <w:proofErr w:type="spellEnd"/>
      <w:r w:rsidRPr="00D20DEE">
        <w:rPr>
          <w:rFonts w:ascii="Book Antiqua" w:hAnsi="Book Antiqua" w:cstheme="majorBidi"/>
          <w:bCs/>
          <w:color w:val="000000" w:themeColor="text1"/>
          <w:sz w:val="24"/>
          <w:szCs w:val="24"/>
        </w:rPr>
        <w:t xml:space="preserve"> </w:t>
      </w:r>
      <w:proofErr w:type="spellStart"/>
      <w:r w:rsidRPr="00D20DEE">
        <w:rPr>
          <w:rFonts w:ascii="Book Antiqua" w:hAnsi="Book Antiqua" w:cstheme="majorBidi"/>
          <w:bCs/>
          <w:color w:val="000000" w:themeColor="text1"/>
          <w:sz w:val="24"/>
          <w:szCs w:val="24"/>
        </w:rPr>
        <w:t>Co</w:t>
      </w:r>
      <w:r w:rsidRPr="00D20DEE">
        <w:rPr>
          <w:bCs/>
          <w:color w:val="000000" w:themeColor="text1"/>
          <w:sz w:val="24"/>
          <w:szCs w:val="24"/>
        </w:rPr>
        <w:t>‟</w:t>
      </w:r>
      <w:r w:rsidRPr="00D20DEE">
        <w:rPr>
          <w:rFonts w:ascii="Book Antiqua" w:hAnsi="Book Antiqua" w:cstheme="majorBidi"/>
          <w:bCs/>
          <w:color w:val="000000" w:themeColor="text1"/>
          <w:sz w:val="24"/>
          <w:szCs w:val="24"/>
        </w:rPr>
        <w:t>s</w:t>
      </w:r>
      <w:proofErr w:type="spellEnd"/>
      <w:r w:rsidRPr="00D20DEE">
        <w:rPr>
          <w:rFonts w:ascii="Book Antiqua" w:hAnsi="Book Antiqua" w:cstheme="majorBidi"/>
          <w:bCs/>
          <w:color w:val="000000" w:themeColor="text1"/>
          <w:sz w:val="24"/>
          <w:szCs w:val="24"/>
        </w:rPr>
        <w:t xml:space="preserve"> tax rate is 25% per year on taxable profits. Tax is payable in the same year as when the profits are earned. Tax allowable depreciation is available on the plant and machinery on a straight-line basis. It is anticipated that the value attributable to the plant and machinery after four years is Rs 400, 000 of the price at which the project is sold. No tax allowable depreciation is available on the premises. </w:t>
      </w:r>
    </w:p>
    <w:p w:rsidR="00C85341" w:rsidRPr="00D20DEE" w:rsidRDefault="00C85341" w:rsidP="00B40E08">
      <w:pPr>
        <w:spacing w:after="120"/>
        <w:ind w:right="-563"/>
        <w:jc w:val="both"/>
        <w:rPr>
          <w:rFonts w:ascii="Book Antiqua" w:hAnsi="Book Antiqua" w:cstheme="majorBidi"/>
          <w:bCs/>
          <w:color w:val="000000" w:themeColor="text1"/>
          <w:sz w:val="24"/>
          <w:szCs w:val="24"/>
        </w:rPr>
      </w:pPr>
      <w:proofErr w:type="spellStart"/>
      <w:r w:rsidRPr="00D20DEE">
        <w:rPr>
          <w:rFonts w:ascii="Book Antiqua" w:hAnsi="Book Antiqua" w:cstheme="majorBidi"/>
          <w:bCs/>
          <w:color w:val="000000" w:themeColor="text1"/>
          <w:sz w:val="24"/>
          <w:szCs w:val="24"/>
        </w:rPr>
        <w:t>Foton</w:t>
      </w:r>
      <w:proofErr w:type="spellEnd"/>
      <w:r w:rsidRPr="00D20DEE">
        <w:rPr>
          <w:rFonts w:ascii="Book Antiqua" w:hAnsi="Book Antiqua" w:cstheme="majorBidi"/>
          <w:bCs/>
          <w:color w:val="000000" w:themeColor="text1"/>
          <w:sz w:val="24"/>
          <w:szCs w:val="24"/>
        </w:rPr>
        <w:t xml:space="preserve"> Co uses 8% as its discount rate for new projects but feels that this rate may not be appropriate for this new type of investment. It intends to raise the full amount of funds through debt finance and take advantage of the government’s offer of a subsidized loan. Issue costs are 4% of the gross finance required. It can be assumed that the debt capacity available to the company is equivalent to the actual amount of debt finance raised for the project. </w:t>
      </w:r>
    </w:p>
    <w:p w:rsidR="00C85341" w:rsidRPr="00D20DEE" w:rsidRDefault="00C85341" w:rsidP="00B40E08">
      <w:pPr>
        <w:spacing w:after="120"/>
        <w:ind w:right="-563"/>
        <w:jc w:val="both"/>
        <w:rPr>
          <w:rFonts w:ascii="Book Antiqua" w:hAnsi="Book Antiqua" w:cstheme="majorBidi"/>
          <w:bCs/>
          <w:color w:val="000000" w:themeColor="text1"/>
          <w:sz w:val="24"/>
          <w:szCs w:val="24"/>
        </w:rPr>
      </w:pP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 xml:space="preserve">Although no other companies produce mobility vehicles in Tokyo, Xavier Co, a listed company, produces electrical-powered vehicles using similar technology to that required for the mobility vehicles. </w:t>
      </w:r>
      <w:proofErr w:type="spellStart"/>
      <w:r w:rsidRPr="00D20DEE">
        <w:rPr>
          <w:rFonts w:ascii="Book Antiqua" w:hAnsi="Book Antiqua" w:cstheme="majorBidi"/>
          <w:bCs/>
          <w:color w:val="000000" w:themeColor="text1"/>
          <w:sz w:val="24"/>
          <w:szCs w:val="24"/>
        </w:rPr>
        <w:t>Haizum</w:t>
      </w:r>
      <w:proofErr w:type="spellEnd"/>
      <w:r w:rsidRPr="00D20DEE">
        <w:rPr>
          <w:rFonts w:ascii="Book Antiqua" w:hAnsi="Book Antiqua" w:cstheme="majorBidi"/>
          <w:bCs/>
          <w:color w:val="000000" w:themeColor="text1"/>
          <w:sz w:val="24"/>
          <w:szCs w:val="24"/>
        </w:rPr>
        <w:t xml:space="preserve"> </w:t>
      </w:r>
      <w:proofErr w:type="spellStart"/>
      <w:r w:rsidRPr="00D20DEE">
        <w:rPr>
          <w:rFonts w:ascii="Book Antiqua" w:hAnsi="Book Antiqua" w:cstheme="majorBidi"/>
          <w:bCs/>
          <w:color w:val="000000" w:themeColor="text1"/>
          <w:sz w:val="24"/>
          <w:szCs w:val="24"/>
        </w:rPr>
        <w:t>Co</w:t>
      </w:r>
      <w:r w:rsidRPr="00D20DEE">
        <w:rPr>
          <w:bCs/>
          <w:color w:val="000000" w:themeColor="text1"/>
          <w:sz w:val="24"/>
          <w:szCs w:val="24"/>
        </w:rPr>
        <w:t>‟</w:t>
      </w:r>
      <w:r w:rsidRPr="00D20DEE">
        <w:rPr>
          <w:rFonts w:ascii="Book Antiqua" w:hAnsi="Book Antiqua" w:cstheme="majorBidi"/>
          <w:bCs/>
          <w:color w:val="000000" w:themeColor="text1"/>
          <w:sz w:val="24"/>
          <w:szCs w:val="24"/>
        </w:rPr>
        <w:t>s</w:t>
      </w:r>
      <w:proofErr w:type="spellEnd"/>
      <w:r w:rsidRPr="00D20DEE">
        <w:rPr>
          <w:rFonts w:ascii="Book Antiqua" w:hAnsi="Book Antiqua" w:cstheme="majorBidi"/>
          <w:bCs/>
          <w:color w:val="000000" w:themeColor="text1"/>
          <w:sz w:val="24"/>
          <w:szCs w:val="24"/>
        </w:rPr>
        <w:t xml:space="preserve"> cost of equity is estimated to be 14% and it pays tax at 28%. Xavier Co has 15 million shares in issue trading at Rs 2.53 each and Rs 40 million bonds trading at Rs 94.88 per Rs 100. The five-year government debt yield is currently estimated at 4.5% and the market risk premium at 4%. </w:t>
      </w:r>
    </w:p>
    <w:p w:rsidR="00C85341" w:rsidRPr="00D20DEE" w:rsidRDefault="00C85341" w:rsidP="00B40E08">
      <w:pPr>
        <w:spacing w:after="120"/>
        <w:ind w:right="-563"/>
        <w:jc w:val="both"/>
        <w:rPr>
          <w:rFonts w:ascii="Book Antiqua" w:hAnsi="Book Antiqua" w:cstheme="majorBidi"/>
          <w:b/>
          <w:bCs/>
          <w:color w:val="000000" w:themeColor="text1"/>
          <w:sz w:val="24"/>
          <w:szCs w:val="24"/>
        </w:rPr>
      </w:pPr>
      <w:r w:rsidRPr="00D20DEE">
        <w:rPr>
          <w:rFonts w:ascii="Book Antiqua" w:hAnsi="Book Antiqua" w:cstheme="majorBidi"/>
          <w:b/>
          <w:bCs/>
          <w:color w:val="000000" w:themeColor="text1"/>
          <w:sz w:val="24"/>
          <w:szCs w:val="24"/>
        </w:rPr>
        <w:t xml:space="preserve">Required: </w:t>
      </w:r>
    </w:p>
    <w:p w:rsidR="00C85341" w:rsidRPr="009A7A17" w:rsidRDefault="00C85341" w:rsidP="00B40E08">
      <w:pPr>
        <w:pStyle w:val="ListParagraph"/>
        <w:numPr>
          <w:ilvl w:val="0"/>
          <w:numId w:val="5"/>
        </w:numPr>
        <w:spacing w:after="120"/>
        <w:ind w:right="-563"/>
        <w:jc w:val="both"/>
        <w:rPr>
          <w:rFonts w:ascii="Book Antiqua" w:hAnsi="Book Antiqua" w:cstheme="majorBidi"/>
          <w:b/>
          <w:bCs/>
          <w:color w:val="000000" w:themeColor="text1"/>
          <w:sz w:val="24"/>
          <w:szCs w:val="24"/>
        </w:rPr>
      </w:pPr>
      <w:r w:rsidRPr="00927468">
        <w:rPr>
          <w:rFonts w:ascii="Book Antiqua" w:hAnsi="Book Antiqua" w:cstheme="majorBidi"/>
          <w:b/>
          <w:bCs/>
          <w:color w:val="000000" w:themeColor="text1"/>
          <w:sz w:val="24"/>
          <w:szCs w:val="24"/>
        </w:rPr>
        <w:t xml:space="preserve">Evaluate, on financial grounds, whether </w:t>
      </w:r>
      <w:proofErr w:type="spellStart"/>
      <w:r w:rsidRPr="00927468">
        <w:rPr>
          <w:rFonts w:ascii="Book Antiqua" w:hAnsi="Book Antiqua" w:cstheme="majorBidi"/>
          <w:b/>
          <w:bCs/>
          <w:color w:val="000000" w:themeColor="text1"/>
          <w:sz w:val="24"/>
          <w:szCs w:val="24"/>
        </w:rPr>
        <w:t>Foton</w:t>
      </w:r>
      <w:proofErr w:type="spellEnd"/>
      <w:r w:rsidRPr="00927468">
        <w:rPr>
          <w:rFonts w:ascii="Book Antiqua" w:hAnsi="Book Antiqua" w:cstheme="majorBidi"/>
          <w:b/>
          <w:bCs/>
          <w:color w:val="000000" w:themeColor="text1"/>
          <w:sz w:val="24"/>
          <w:szCs w:val="24"/>
        </w:rPr>
        <w:t xml:space="preserve"> Co should proceed with the project.  </w:t>
      </w:r>
      <w:r w:rsidRPr="00927468">
        <w:rPr>
          <w:rFonts w:ascii="Book Antiqua" w:hAnsi="Book Antiqua" w:cstheme="majorBidi"/>
          <w:b/>
          <w:bCs/>
          <w:color w:val="000000" w:themeColor="text1"/>
          <w:sz w:val="24"/>
          <w:szCs w:val="24"/>
        </w:rPr>
        <w:tab/>
      </w:r>
      <w:r w:rsidRPr="00927468">
        <w:rPr>
          <w:rFonts w:ascii="Book Antiqua" w:hAnsi="Book Antiqua" w:cstheme="majorBidi"/>
          <w:b/>
          <w:bCs/>
          <w:color w:val="000000" w:themeColor="text1"/>
          <w:sz w:val="24"/>
          <w:szCs w:val="24"/>
        </w:rPr>
        <w:tab/>
      </w:r>
      <w:r w:rsidR="00C01415" w:rsidRPr="00927468">
        <w:rPr>
          <w:rFonts w:ascii="Book Antiqua" w:hAnsi="Book Antiqua" w:cstheme="majorBidi"/>
          <w:b/>
          <w:bCs/>
          <w:color w:val="000000" w:themeColor="text1"/>
          <w:sz w:val="24"/>
          <w:szCs w:val="24"/>
        </w:rPr>
        <w:tab/>
      </w:r>
      <w:r w:rsidR="00C01415" w:rsidRPr="00927468">
        <w:rPr>
          <w:rFonts w:ascii="Book Antiqua" w:hAnsi="Book Antiqua" w:cstheme="majorBidi"/>
          <w:b/>
          <w:bCs/>
          <w:color w:val="000000" w:themeColor="text1"/>
          <w:sz w:val="24"/>
          <w:szCs w:val="24"/>
        </w:rPr>
        <w:tab/>
      </w:r>
      <w:r w:rsidR="00C01415" w:rsidRPr="00927468">
        <w:rPr>
          <w:rFonts w:ascii="Book Antiqua" w:hAnsi="Book Antiqua" w:cstheme="majorBidi"/>
          <w:b/>
          <w:bCs/>
          <w:color w:val="000000" w:themeColor="text1"/>
          <w:sz w:val="24"/>
          <w:szCs w:val="24"/>
        </w:rPr>
        <w:tab/>
      </w:r>
      <w:r w:rsidR="00C01415" w:rsidRPr="00927468">
        <w:rPr>
          <w:rFonts w:ascii="Book Antiqua" w:hAnsi="Book Antiqua" w:cstheme="majorBidi"/>
          <w:b/>
          <w:bCs/>
          <w:color w:val="000000" w:themeColor="text1"/>
          <w:sz w:val="24"/>
          <w:szCs w:val="24"/>
        </w:rPr>
        <w:tab/>
      </w:r>
      <w:r w:rsidR="00C01415" w:rsidRPr="00927468">
        <w:rPr>
          <w:rFonts w:ascii="Book Antiqua" w:hAnsi="Book Antiqua" w:cstheme="majorBidi"/>
          <w:b/>
          <w:bCs/>
          <w:color w:val="000000" w:themeColor="text1"/>
          <w:sz w:val="24"/>
          <w:szCs w:val="24"/>
        </w:rPr>
        <w:tab/>
      </w:r>
      <w:r w:rsidR="00C01415" w:rsidRPr="00927468">
        <w:rPr>
          <w:rFonts w:ascii="Book Antiqua" w:hAnsi="Book Antiqua" w:cstheme="majorBidi"/>
          <w:b/>
          <w:bCs/>
          <w:color w:val="000000" w:themeColor="text1"/>
          <w:sz w:val="24"/>
          <w:szCs w:val="24"/>
        </w:rPr>
        <w:tab/>
      </w:r>
      <w:r w:rsidR="00C01415" w:rsidRPr="00927468">
        <w:rPr>
          <w:rFonts w:ascii="Book Antiqua" w:hAnsi="Book Antiqua" w:cstheme="majorBidi"/>
          <w:b/>
          <w:bCs/>
          <w:color w:val="000000" w:themeColor="text1"/>
          <w:sz w:val="24"/>
          <w:szCs w:val="24"/>
        </w:rPr>
        <w:tab/>
      </w:r>
      <w:r w:rsidR="00C01415" w:rsidRPr="00927468">
        <w:rPr>
          <w:rFonts w:ascii="Book Antiqua" w:hAnsi="Book Antiqua" w:cstheme="majorBidi"/>
          <w:b/>
          <w:bCs/>
          <w:color w:val="000000" w:themeColor="text1"/>
          <w:sz w:val="24"/>
          <w:szCs w:val="24"/>
        </w:rPr>
        <w:tab/>
      </w:r>
      <w:r w:rsidR="00C01415" w:rsidRPr="00927468">
        <w:rPr>
          <w:rFonts w:ascii="Book Antiqua" w:hAnsi="Book Antiqua" w:cstheme="majorBidi"/>
          <w:b/>
          <w:bCs/>
          <w:color w:val="000000" w:themeColor="text1"/>
          <w:sz w:val="24"/>
          <w:szCs w:val="24"/>
        </w:rPr>
        <w:tab/>
      </w:r>
      <w:r w:rsidRPr="00927468">
        <w:rPr>
          <w:rFonts w:ascii="Book Antiqua" w:hAnsi="Book Antiqua" w:cstheme="majorBidi"/>
          <w:b/>
          <w:bCs/>
          <w:color w:val="000000" w:themeColor="text1"/>
          <w:sz w:val="24"/>
          <w:szCs w:val="24"/>
        </w:rPr>
        <w:t>(12 Marks)</w:t>
      </w:r>
    </w:p>
    <w:p w:rsidR="00C01415" w:rsidRDefault="00C85341" w:rsidP="00000D96">
      <w:pPr>
        <w:pStyle w:val="ListParagraph"/>
        <w:numPr>
          <w:ilvl w:val="0"/>
          <w:numId w:val="5"/>
        </w:numPr>
        <w:spacing w:after="120"/>
        <w:ind w:right="-563"/>
        <w:jc w:val="both"/>
        <w:rPr>
          <w:rFonts w:ascii="Book Antiqua" w:hAnsi="Book Antiqua" w:cstheme="majorBidi"/>
          <w:b/>
          <w:bCs/>
          <w:color w:val="000000" w:themeColor="text1"/>
          <w:sz w:val="24"/>
          <w:szCs w:val="24"/>
        </w:rPr>
      </w:pPr>
      <w:r w:rsidRPr="00927468">
        <w:rPr>
          <w:rFonts w:ascii="Book Antiqua" w:hAnsi="Book Antiqua" w:cstheme="majorBidi"/>
          <w:b/>
          <w:bCs/>
          <w:color w:val="000000" w:themeColor="text1"/>
          <w:sz w:val="24"/>
          <w:szCs w:val="24"/>
        </w:rPr>
        <w:lastRenderedPageBreak/>
        <w:t>Discuss the appropriateness of the evaluat</w:t>
      </w:r>
      <w:r w:rsidR="00C01415" w:rsidRPr="00927468">
        <w:rPr>
          <w:rFonts w:ascii="Book Antiqua" w:hAnsi="Book Antiqua" w:cstheme="majorBidi"/>
          <w:b/>
          <w:bCs/>
          <w:color w:val="000000" w:themeColor="text1"/>
          <w:sz w:val="24"/>
          <w:szCs w:val="24"/>
        </w:rPr>
        <w:t xml:space="preserve">ion method used and explain any      </w:t>
      </w:r>
      <w:r w:rsidRPr="00927468">
        <w:rPr>
          <w:rFonts w:ascii="Book Antiqua" w:hAnsi="Book Antiqua" w:cstheme="majorBidi"/>
          <w:b/>
          <w:bCs/>
          <w:color w:val="000000" w:themeColor="text1"/>
          <w:sz w:val="24"/>
          <w:szCs w:val="24"/>
        </w:rPr>
        <w:t xml:space="preserve">assumptions made in part (a) above. </w:t>
      </w:r>
      <w:r w:rsidRPr="00927468">
        <w:rPr>
          <w:rFonts w:ascii="Book Antiqua" w:hAnsi="Book Antiqua" w:cstheme="majorBidi"/>
          <w:b/>
          <w:bCs/>
          <w:color w:val="000000" w:themeColor="text1"/>
          <w:sz w:val="24"/>
          <w:szCs w:val="24"/>
        </w:rPr>
        <w:tab/>
      </w:r>
      <w:r w:rsidRPr="00927468">
        <w:rPr>
          <w:rFonts w:ascii="Book Antiqua" w:hAnsi="Book Antiqua" w:cstheme="majorBidi"/>
          <w:b/>
          <w:bCs/>
          <w:color w:val="000000" w:themeColor="text1"/>
          <w:sz w:val="24"/>
          <w:szCs w:val="24"/>
        </w:rPr>
        <w:tab/>
      </w:r>
      <w:r w:rsidRPr="00927468">
        <w:rPr>
          <w:rFonts w:ascii="Book Antiqua" w:hAnsi="Book Antiqua" w:cstheme="majorBidi"/>
          <w:b/>
          <w:bCs/>
          <w:color w:val="000000" w:themeColor="text1"/>
          <w:sz w:val="24"/>
          <w:szCs w:val="24"/>
        </w:rPr>
        <w:tab/>
      </w:r>
      <w:r w:rsidRPr="00927468">
        <w:rPr>
          <w:rFonts w:ascii="Book Antiqua" w:hAnsi="Book Antiqua" w:cstheme="majorBidi"/>
          <w:b/>
          <w:bCs/>
          <w:color w:val="000000" w:themeColor="text1"/>
          <w:sz w:val="24"/>
          <w:szCs w:val="24"/>
        </w:rPr>
        <w:tab/>
      </w:r>
      <w:r w:rsidRPr="00927468">
        <w:rPr>
          <w:rFonts w:ascii="Book Antiqua" w:hAnsi="Book Antiqua" w:cstheme="majorBidi"/>
          <w:b/>
          <w:bCs/>
          <w:color w:val="000000" w:themeColor="text1"/>
          <w:sz w:val="24"/>
          <w:szCs w:val="24"/>
        </w:rPr>
        <w:tab/>
      </w:r>
      <w:r w:rsidRPr="00927468">
        <w:rPr>
          <w:rFonts w:ascii="Book Antiqua" w:hAnsi="Book Antiqua" w:cstheme="majorBidi"/>
          <w:b/>
          <w:bCs/>
          <w:color w:val="000000" w:themeColor="text1"/>
          <w:sz w:val="24"/>
          <w:szCs w:val="24"/>
        </w:rPr>
        <w:tab/>
      </w:r>
      <w:r w:rsidRPr="00927468">
        <w:rPr>
          <w:rFonts w:ascii="Book Antiqua" w:hAnsi="Book Antiqua" w:cstheme="majorBidi"/>
          <w:b/>
          <w:bCs/>
          <w:color w:val="000000" w:themeColor="text1"/>
          <w:sz w:val="24"/>
          <w:szCs w:val="24"/>
        </w:rPr>
        <w:tab/>
      </w:r>
      <w:r w:rsidRPr="00927468">
        <w:rPr>
          <w:rFonts w:ascii="Book Antiqua" w:hAnsi="Book Antiqua" w:cstheme="majorBidi"/>
          <w:b/>
          <w:bCs/>
          <w:color w:val="000000" w:themeColor="text1"/>
          <w:sz w:val="24"/>
          <w:szCs w:val="24"/>
        </w:rPr>
        <w:tab/>
      </w:r>
      <w:r w:rsidRPr="00927468">
        <w:rPr>
          <w:rFonts w:ascii="Book Antiqua" w:hAnsi="Book Antiqua" w:cstheme="majorBidi"/>
          <w:b/>
          <w:bCs/>
          <w:color w:val="000000" w:themeColor="text1"/>
          <w:sz w:val="24"/>
          <w:szCs w:val="24"/>
        </w:rPr>
        <w:tab/>
      </w:r>
      <w:r w:rsidRPr="00927468">
        <w:rPr>
          <w:rFonts w:ascii="Book Antiqua" w:hAnsi="Book Antiqua" w:cstheme="majorBidi"/>
          <w:b/>
          <w:bCs/>
          <w:color w:val="000000" w:themeColor="text1"/>
          <w:sz w:val="24"/>
          <w:szCs w:val="24"/>
        </w:rPr>
        <w:tab/>
      </w:r>
      <w:r w:rsidRPr="00927468">
        <w:rPr>
          <w:rFonts w:ascii="Book Antiqua" w:hAnsi="Book Antiqua" w:cstheme="majorBidi"/>
          <w:b/>
          <w:bCs/>
          <w:color w:val="000000" w:themeColor="text1"/>
          <w:sz w:val="24"/>
          <w:szCs w:val="24"/>
        </w:rPr>
        <w:tab/>
      </w:r>
      <w:r w:rsidR="00C01415" w:rsidRPr="00927468">
        <w:rPr>
          <w:rFonts w:ascii="Book Antiqua" w:hAnsi="Book Antiqua" w:cstheme="majorBidi"/>
          <w:b/>
          <w:bCs/>
          <w:color w:val="000000" w:themeColor="text1"/>
          <w:sz w:val="24"/>
          <w:szCs w:val="24"/>
        </w:rPr>
        <w:tab/>
      </w:r>
      <w:r w:rsidR="00C01415" w:rsidRPr="00927468">
        <w:rPr>
          <w:rFonts w:ascii="Book Antiqua" w:hAnsi="Book Antiqua" w:cstheme="majorBidi"/>
          <w:b/>
          <w:bCs/>
          <w:color w:val="000000" w:themeColor="text1"/>
          <w:sz w:val="24"/>
          <w:szCs w:val="24"/>
        </w:rPr>
        <w:tab/>
      </w:r>
      <w:r w:rsidR="00927468">
        <w:rPr>
          <w:rFonts w:ascii="Book Antiqua" w:hAnsi="Book Antiqua" w:cstheme="majorBidi"/>
          <w:b/>
          <w:bCs/>
          <w:color w:val="000000" w:themeColor="text1"/>
          <w:sz w:val="24"/>
          <w:szCs w:val="24"/>
        </w:rPr>
        <w:tab/>
      </w:r>
      <w:r w:rsidR="00927468">
        <w:rPr>
          <w:rFonts w:ascii="Book Antiqua" w:hAnsi="Book Antiqua" w:cstheme="majorBidi"/>
          <w:b/>
          <w:bCs/>
          <w:color w:val="000000" w:themeColor="text1"/>
          <w:sz w:val="24"/>
          <w:szCs w:val="24"/>
        </w:rPr>
        <w:tab/>
      </w:r>
      <w:r w:rsidR="00927468">
        <w:rPr>
          <w:rFonts w:ascii="Book Antiqua" w:hAnsi="Book Antiqua" w:cstheme="majorBidi"/>
          <w:b/>
          <w:bCs/>
          <w:color w:val="000000" w:themeColor="text1"/>
          <w:sz w:val="24"/>
          <w:szCs w:val="24"/>
        </w:rPr>
        <w:tab/>
      </w:r>
      <w:r w:rsidR="00927468">
        <w:rPr>
          <w:rFonts w:ascii="Book Antiqua" w:hAnsi="Book Antiqua" w:cstheme="majorBidi"/>
          <w:b/>
          <w:bCs/>
          <w:color w:val="000000" w:themeColor="text1"/>
          <w:sz w:val="24"/>
          <w:szCs w:val="24"/>
        </w:rPr>
        <w:tab/>
      </w:r>
      <w:r w:rsidR="00927468">
        <w:rPr>
          <w:rFonts w:ascii="Book Antiqua" w:hAnsi="Book Antiqua" w:cstheme="majorBidi"/>
          <w:b/>
          <w:bCs/>
          <w:color w:val="000000" w:themeColor="text1"/>
          <w:sz w:val="24"/>
          <w:szCs w:val="24"/>
        </w:rPr>
        <w:tab/>
      </w:r>
      <w:r w:rsidRPr="00927468">
        <w:rPr>
          <w:rFonts w:ascii="Book Antiqua" w:hAnsi="Book Antiqua" w:cstheme="majorBidi"/>
          <w:b/>
          <w:bCs/>
          <w:color w:val="000000" w:themeColor="text1"/>
          <w:sz w:val="24"/>
          <w:szCs w:val="24"/>
        </w:rPr>
        <w:t>(8 Marks)</w:t>
      </w:r>
    </w:p>
    <w:p w:rsidR="006C10DA" w:rsidRDefault="006C10DA" w:rsidP="006C10DA">
      <w:pPr>
        <w:spacing w:after="120"/>
        <w:ind w:right="-563"/>
        <w:jc w:val="both"/>
        <w:rPr>
          <w:rFonts w:ascii="Book Antiqua" w:hAnsi="Book Antiqua" w:cstheme="majorBidi"/>
          <w:b/>
          <w:bCs/>
          <w:color w:val="000000" w:themeColor="text1"/>
          <w:sz w:val="24"/>
          <w:szCs w:val="24"/>
        </w:rPr>
      </w:pPr>
    </w:p>
    <w:p w:rsidR="006C10DA" w:rsidRDefault="006C10DA" w:rsidP="006C10DA">
      <w:pPr>
        <w:spacing w:after="120"/>
        <w:ind w:right="-563"/>
        <w:jc w:val="both"/>
        <w:rPr>
          <w:rFonts w:ascii="Book Antiqua" w:hAnsi="Book Antiqua" w:cstheme="majorBidi"/>
          <w:b/>
          <w:bCs/>
          <w:color w:val="000000" w:themeColor="text1"/>
          <w:sz w:val="24"/>
          <w:szCs w:val="24"/>
        </w:rPr>
      </w:pP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b/>
          <w:bCs/>
          <w:sz w:val="20"/>
          <w:szCs w:val="20"/>
        </w:rPr>
        <w:t xml:space="preserve">Answer to Question No 4:- </w:t>
      </w:r>
    </w:p>
    <w:p w:rsidR="006C10DA" w:rsidRPr="00796552" w:rsidRDefault="006C10DA" w:rsidP="006C10DA">
      <w:pPr>
        <w:pStyle w:val="Default"/>
        <w:rPr>
          <w:rFonts w:ascii="Book Antiqua" w:hAnsi="Book Antiqua" w:cs="Helvetica"/>
          <w:sz w:val="20"/>
          <w:szCs w:val="20"/>
        </w:rPr>
      </w:pPr>
    </w:p>
    <w:p w:rsidR="006C10DA" w:rsidRPr="00796552" w:rsidRDefault="006C10DA" w:rsidP="006C10DA">
      <w:pPr>
        <w:pStyle w:val="Default"/>
        <w:rPr>
          <w:rFonts w:ascii="Book Antiqua" w:hAnsi="Book Antiqua" w:cs="Helvetica"/>
          <w:b/>
          <w:sz w:val="20"/>
          <w:szCs w:val="20"/>
        </w:rPr>
      </w:pPr>
      <w:r w:rsidRPr="00796552">
        <w:rPr>
          <w:rFonts w:ascii="Book Antiqua" w:hAnsi="Book Antiqua" w:cs="Helvetica"/>
          <w:b/>
          <w:sz w:val="20"/>
          <w:szCs w:val="20"/>
        </w:rPr>
        <w:t xml:space="preserve">(a) </w:t>
      </w:r>
      <w:r w:rsidRPr="00796552">
        <w:rPr>
          <w:rFonts w:ascii="Book Antiqua" w:hAnsi="Book Antiqua" w:cs="Helvetica"/>
          <w:b/>
          <w:sz w:val="20"/>
          <w:szCs w:val="20"/>
        </w:rPr>
        <w:tab/>
      </w:r>
    </w:p>
    <w:p w:rsidR="006C10DA" w:rsidRPr="00796552" w:rsidRDefault="006C10DA" w:rsidP="006C10DA">
      <w:pPr>
        <w:pStyle w:val="Default"/>
        <w:rPr>
          <w:rFonts w:ascii="Book Antiqua" w:hAnsi="Book Antiqua" w:cs="Helvetica"/>
          <w:b/>
          <w:sz w:val="20"/>
          <w:szCs w:val="20"/>
        </w:rPr>
      </w:pPr>
      <w:r w:rsidRPr="00796552">
        <w:rPr>
          <w:rFonts w:ascii="Book Antiqua" w:hAnsi="Book Antiqua" w:cs="Helvetica"/>
          <w:b/>
          <w:sz w:val="20"/>
          <w:szCs w:val="20"/>
        </w:rPr>
        <w:t xml:space="preserve">Base Case Net Present Value </w:t>
      </w:r>
    </w:p>
    <w:p w:rsidR="006C10DA" w:rsidRPr="00796552" w:rsidRDefault="006C10DA" w:rsidP="006C10DA">
      <w:pPr>
        <w:pStyle w:val="Default"/>
        <w:rPr>
          <w:rFonts w:ascii="Book Antiqua" w:hAnsi="Book Antiqua" w:cs="Helvetica"/>
          <w:b/>
          <w:sz w:val="20"/>
          <w:szCs w:val="20"/>
        </w:rPr>
      </w:pPr>
      <w:proofErr w:type="spellStart"/>
      <w:r w:rsidRPr="00796552">
        <w:rPr>
          <w:rFonts w:ascii="Book Antiqua" w:hAnsi="Book Antiqua" w:cs="Helvetica"/>
          <w:b/>
          <w:sz w:val="20"/>
          <w:szCs w:val="20"/>
        </w:rPr>
        <w:t>Foton</w:t>
      </w:r>
      <w:proofErr w:type="spellEnd"/>
      <w:r w:rsidRPr="00796552">
        <w:rPr>
          <w:rFonts w:ascii="Book Antiqua" w:hAnsi="Book Antiqua" w:cs="Helvetica"/>
          <w:b/>
          <w:sz w:val="20"/>
          <w:szCs w:val="20"/>
        </w:rPr>
        <w:t xml:space="preserve"> Co: </w:t>
      </w:r>
      <w:r w:rsidRPr="00796552">
        <w:rPr>
          <w:rFonts w:ascii="Book Antiqua" w:hAnsi="Book Antiqua" w:cs="Helvetica"/>
          <w:b/>
          <w:sz w:val="20"/>
          <w:szCs w:val="20"/>
        </w:rPr>
        <w:tab/>
        <w:t xml:space="preserve">Project Evaluation </w:t>
      </w:r>
    </w:p>
    <w:p w:rsidR="006C10DA" w:rsidRPr="00796552" w:rsidRDefault="006C10DA" w:rsidP="006C10DA">
      <w:pPr>
        <w:pStyle w:val="Default"/>
        <w:rPr>
          <w:rFonts w:ascii="Book Antiqua" w:hAnsi="Book Antiqua" w:cs="Helvetica"/>
          <w:sz w:val="20"/>
          <w:szCs w:val="20"/>
        </w:rPr>
      </w:pP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 xml:space="preserve">Base Case </w:t>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 xml:space="preserve">Units Produced and sold </w:t>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t>1,300</w:t>
      </w:r>
      <w:r w:rsidRPr="00796552">
        <w:rPr>
          <w:rFonts w:ascii="Book Antiqua" w:hAnsi="Book Antiqua" w:cs="Helvetica"/>
          <w:sz w:val="20"/>
          <w:szCs w:val="20"/>
        </w:rPr>
        <w:tab/>
        <w:t>1,820</w:t>
      </w:r>
      <w:r w:rsidRPr="00796552">
        <w:rPr>
          <w:rFonts w:ascii="Book Antiqua" w:hAnsi="Book Antiqua" w:cs="Helvetica"/>
          <w:sz w:val="20"/>
          <w:szCs w:val="20"/>
        </w:rPr>
        <w:tab/>
        <w:t>2,548</w:t>
      </w:r>
      <w:r w:rsidRPr="00796552">
        <w:rPr>
          <w:rFonts w:ascii="Book Antiqua" w:hAnsi="Book Antiqua" w:cs="Helvetica"/>
          <w:sz w:val="20"/>
          <w:szCs w:val="20"/>
        </w:rPr>
        <w:tab/>
        <w:t>2,675</w:t>
      </w: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 xml:space="preserve">                          Rs </w:t>
      </w:r>
      <w:r w:rsidRPr="00796552">
        <w:rPr>
          <w:sz w:val="20"/>
          <w:szCs w:val="20"/>
        </w:rPr>
        <w:t>‟</w:t>
      </w:r>
      <w:r w:rsidRPr="00796552">
        <w:rPr>
          <w:rFonts w:ascii="Book Antiqua" w:hAnsi="Book Antiqua" w:cs="Helvetica"/>
          <w:sz w:val="20"/>
          <w:szCs w:val="20"/>
        </w:rPr>
        <w:t xml:space="preserve">000 </w:t>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t>Now</w:t>
      </w:r>
      <w:r w:rsidRPr="00796552">
        <w:rPr>
          <w:rFonts w:ascii="Book Antiqua" w:hAnsi="Book Antiqua" w:cs="Helvetica"/>
          <w:sz w:val="20"/>
          <w:szCs w:val="20"/>
        </w:rPr>
        <w:tab/>
      </w:r>
      <w:r w:rsidRPr="00796552">
        <w:rPr>
          <w:rFonts w:ascii="Book Antiqua" w:hAnsi="Book Antiqua" w:cs="Helvetica"/>
          <w:sz w:val="20"/>
          <w:szCs w:val="20"/>
        </w:rPr>
        <w:tab/>
        <w:t>Year 1</w:t>
      </w:r>
      <w:r w:rsidRPr="00796552">
        <w:rPr>
          <w:rFonts w:ascii="Book Antiqua" w:hAnsi="Book Antiqua" w:cs="Helvetica"/>
          <w:sz w:val="20"/>
          <w:szCs w:val="20"/>
        </w:rPr>
        <w:tab/>
        <w:t>Year 2</w:t>
      </w:r>
      <w:r w:rsidRPr="00796552">
        <w:rPr>
          <w:rFonts w:ascii="Book Antiqua" w:hAnsi="Book Antiqua" w:cs="Helvetica"/>
          <w:sz w:val="20"/>
          <w:szCs w:val="20"/>
        </w:rPr>
        <w:tab/>
        <w:t>Year 3</w:t>
      </w:r>
      <w:r w:rsidRPr="00796552">
        <w:rPr>
          <w:rFonts w:ascii="Book Antiqua" w:hAnsi="Book Antiqua" w:cs="Helvetica"/>
          <w:sz w:val="20"/>
          <w:szCs w:val="20"/>
        </w:rPr>
        <w:tab/>
        <w:t>Year 4</w:t>
      </w: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ab/>
      </w:r>
      <w:r w:rsidRPr="00796552">
        <w:rPr>
          <w:rFonts w:ascii="Book Antiqua" w:hAnsi="Book Antiqua" w:cs="Helvetica"/>
          <w:sz w:val="20"/>
          <w:szCs w:val="20"/>
        </w:rPr>
        <w:tab/>
        <w:t xml:space="preserve">Unit Price/cost </w:t>
      </w:r>
      <w:r w:rsidRPr="00796552">
        <w:rPr>
          <w:rFonts w:ascii="Book Antiqua" w:hAnsi="Book Antiqua" w:cs="Helvetica"/>
          <w:sz w:val="20"/>
          <w:szCs w:val="20"/>
        </w:rPr>
        <w:tab/>
        <w:t xml:space="preserve">Inflation </w:t>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Sales revenue</w:t>
      </w:r>
      <w:r w:rsidRPr="00796552">
        <w:rPr>
          <w:rFonts w:ascii="Book Antiqua" w:hAnsi="Book Antiqua" w:cs="Helvetica"/>
          <w:sz w:val="20"/>
          <w:szCs w:val="20"/>
        </w:rPr>
        <w:tab/>
      </w:r>
      <w:r w:rsidRPr="00796552">
        <w:rPr>
          <w:rFonts w:ascii="Book Antiqua" w:hAnsi="Book Antiqua" w:cs="Helvetica"/>
          <w:sz w:val="20"/>
          <w:szCs w:val="20"/>
        </w:rPr>
        <w:tab/>
        <w:t>2.5</w:t>
      </w:r>
      <w:r w:rsidRPr="00796552">
        <w:rPr>
          <w:rFonts w:ascii="Book Antiqua" w:hAnsi="Book Antiqua" w:cs="Helvetica"/>
          <w:sz w:val="20"/>
          <w:szCs w:val="20"/>
        </w:rPr>
        <w:tab/>
        <w:t>3%</w:t>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t xml:space="preserve"> 3,250 </w:t>
      </w:r>
      <w:r w:rsidRPr="00796552">
        <w:rPr>
          <w:rFonts w:ascii="Book Antiqua" w:hAnsi="Book Antiqua" w:cs="Helvetica"/>
          <w:sz w:val="20"/>
          <w:szCs w:val="20"/>
        </w:rPr>
        <w:tab/>
        <w:t xml:space="preserve"> 4,687 </w:t>
      </w:r>
      <w:r w:rsidRPr="00796552">
        <w:rPr>
          <w:rFonts w:ascii="Book Antiqua" w:hAnsi="Book Antiqua" w:cs="Helvetica"/>
          <w:sz w:val="20"/>
          <w:szCs w:val="20"/>
        </w:rPr>
        <w:tab/>
        <w:t xml:space="preserve"> 6,758 </w:t>
      </w:r>
      <w:r w:rsidRPr="00796552">
        <w:rPr>
          <w:rFonts w:ascii="Book Antiqua" w:hAnsi="Book Antiqua" w:cs="Helvetica"/>
          <w:sz w:val="20"/>
          <w:szCs w:val="20"/>
        </w:rPr>
        <w:tab/>
        <w:t xml:space="preserve"> 7,308 </w:t>
      </w: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Direct costs</w:t>
      </w:r>
      <w:r w:rsidRPr="00796552">
        <w:rPr>
          <w:rFonts w:ascii="Book Antiqua" w:hAnsi="Book Antiqua" w:cs="Helvetica"/>
          <w:sz w:val="20"/>
          <w:szCs w:val="20"/>
        </w:rPr>
        <w:tab/>
      </w:r>
      <w:r w:rsidRPr="00796552">
        <w:rPr>
          <w:rFonts w:ascii="Book Antiqua" w:hAnsi="Book Antiqua" w:cs="Helvetica"/>
          <w:sz w:val="20"/>
          <w:szCs w:val="20"/>
        </w:rPr>
        <w:tab/>
        <w:t>1.2</w:t>
      </w:r>
      <w:r w:rsidRPr="00796552">
        <w:rPr>
          <w:rFonts w:ascii="Book Antiqua" w:hAnsi="Book Antiqua" w:cs="Helvetica"/>
          <w:sz w:val="20"/>
          <w:szCs w:val="20"/>
        </w:rPr>
        <w:tab/>
        <w:t>8%</w:t>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t xml:space="preserve"> 1,560 </w:t>
      </w:r>
      <w:r w:rsidRPr="00796552">
        <w:rPr>
          <w:rFonts w:ascii="Book Antiqua" w:hAnsi="Book Antiqua" w:cs="Helvetica"/>
          <w:sz w:val="20"/>
          <w:szCs w:val="20"/>
        </w:rPr>
        <w:tab/>
        <w:t xml:space="preserve"> 2,359 </w:t>
      </w:r>
      <w:r w:rsidRPr="00796552">
        <w:rPr>
          <w:rFonts w:ascii="Book Antiqua" w:hAnsi="Book Antiqua" w:cs="Helvetica"/>
          <w:sz w:val="20"/>
          <w:szCs w:val="20"/>
        </w:rPr>
        <w:tab/>
        <w:t xml:space="preserve"> 3,566 </w:t>
      </w:r>
      <w:r w:rsidRPr="00796552">
        <w:rPr>
          <w:rFonts w:ascii="Book Antiqua" w:hAnsi="Book Antiqua" w:cs="Helvetica"/>
          <w:sz w:val="20"/>
          <w:szCs w:val="20"/>
        </w:rPr>
        <w:tab/>
        <w:t xml:space="preserve"> 4,044 </w:t>
      </w: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 xml:space="preserve">Attributable fixed costs </w:t>
      </w:r>
      <w:r w:rsidRPr="00796552">
        <w:rPr>
          <w:rFonts w:ascii="Book Antiqua" w:hAnsi="Book Antiqua" w:cs="Helvetica"/>
          <w:sz w:val="20"/>
          <w:szCs w:val="20"/>
        </w:rPr>
        <w:tab/>
        <w:t>1,000</w:t>
      </w:r>
      <w:r w:rsidRPr="00796552">
        <w:rPr>
          <w:rFonts w:ascii="Book Antiqua" w:hAnsi="Book Antiqua" w:cs="Helvetica"/>
          <w:sz w:val="20"/>
          <w:szCs w:val="20"/>
        </w:rPr>
        <w:tab/>
        <w:t>5%</w:t>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t xml:space="preserve"> 1,000 </w:t>
      </w:r>
      <w:r w:rsidRPr="00796552">
        <w:rPr>
          <w:rFonts w:ascii="Book Antiqua" w:hAnsi="Book Antiqua" w:cs="Helvetica"/>
          <w:sz w:val="20"/>
          <w:szCs w:val="20"/>
        </w:rPr>
        <w:tab/>
        <w:t xml:space="preserve"> 1,050 </w:t>
      </w:r>
      <w:r w:rsidRPr="00796552">
        <w:rPr>
          <w:rFonts w:ascii="Book Antiqua" w:hAnsi="Book Antiqua" w:cs="Helvetica"/>
          <w:sz w:val="20"/>
          <w:szCs w:val="20"/>
        </w:rPr>
        <w:tab/>
        <w:t xml:space="preserve"> 1,103 </w:t>
      </w:r>
      <w:r w:rsidRPr="00796552">
        <w:rPr>
          <w:rFonts w:ascii="Book Antiqua" w:hAnsi="Book Antiqua" w:cs="Helvetica"/>
          <w:sz w:val="20"/>
          <w:szCs w:val="20"/>
        </w:rPr>
        <w:tab/>
        <w:t xml:space="preserve"> 1,158 </w:t>
      </w: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 xml:space="preserve">Profits </w:t>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t xml:space="preserve"> 690 </w:t>
      </w:r>
      <w:r w:rsidRPr="00796552">
        <w:rPr>
          <w:rFonts w:ascii="Book Antiqua" w:hAnsi="Book Antiqua" w:cs="Helvetica"/>
          <w:sz w:val="20"/>
          <w:szCs w:val="20"/>
        </w:rPr>
        <w:tab/>
        <w:t xml:space="preserve"> 1,278 </w:t>
      </w:r>
      <w:r w:rsidRPr="00796552">
        <w:rPr>
          <w:rFonts w:ascii="Book Antiqua" w:hAnsi="Book Antiqua" w:cs="Helvetica"/>
          <w:sz w:val="20"/>
          <w:szCs w:val="20"/>
        </w:rPr>
        <w:tab/>
        <w:t xml:space="preserve"> 2,089 </w:t>
      </w:r>
      <w:r w:rsidRPr="00796552">
        <w:rPr>
          <w:rFonts w:ascii="Book Antiqua" w:hAnsi="Book Antiqua" w:cs="Helvetica"/>
          <w:sz w:val="20"/>
          <w:szCs w:val="20"/>
        </w:rPr>
        <w:tab/>
        <w:t xml:space="preserve"> 2,106 </w:t>
      </w: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 xml:space="preserve">Working capital 15% </w:t>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t xml:space="preserve"> (488)</w:t>
      </w:r>
      <w:r w:rsidRPr="00796552">
        <w:rPr>
          <w:rFonts w:ascii="Book Antiqua" w:hAnsi="Book Antiqua" w:cs="Helvetica"/>
          <w:sz w:val="20"/>
          <w:szCs w:val="20"/>
        </w:rPr>
        <w:tab/>
      </w:r>
      <w:r w:rsidRPr="00796552">
        <w:rPr>
          <w:rFonts w:ascii="Book Antiqua" w:hAnsi="Book Antiqua" w:cs="Helvetica"/>
          <w:sz w:val="20"/>
          <w:szCs w:val="20"/>
        </w:rPr>
        <w:tab/>
        <w:t xml:space="preserve"> (215)</w:t>
      </w:r>
      <w:r w:rsidRPr="00796552">
        <w:rPr>
          <w:rFonts w:ascii="Book Antiqua" w:hAnsi="Book Antiqua" w:cs="Helvetica"/>
          <w:sz w:val="20"/>
          <w:szCs w:val="20"/>
        </w:rPr>
        <w:tab/>
        <w:t xml:space="preserve"> (311)</w:t>
      </w:r>
      <w:r w:rsidRPr="00796552">
        <w:rPr>
          <w:rFonts w:ascii="Book Antiqua" w:hAnsi="Book Antiqua" w:cs="Helvetica"/>
          <w:sz w:val="20"/>
          <w:szCs w:val="20"/>
        </w:rPr>
        <w:tab/>
        <w:t xml:space="preserve"> (82)</w:t>
      </w:r>
      <w:r w:rsidRPr="00796552">
        <w:rPr>
          <w:rFonts w:ascii="Book Antiqua" w:hAnsi="Book Antiqua" w:cs="Helvetica"/>
          <w:sz w:val="20"/>
          <w:szCs w:val="20"/>
        </w:rPr>
        <w:tab/>
        <w:t xml:space="preserve"> 1,096 </w:t>
      </w:r>
    </w:p>
    <w:p w:rsidR="006C10DA" w:rsidRPr="00796552" w:rsidRDefault="006C10DA" w:rsidP="006C10DA">
      <w:pPr>
        <w:pStyle w:val="Default"/>
        <w:rPr>
          <w:rFonts w:ascii="Book Antiqua" w:hAnsi="Book Antiqua" w:cs="Helvetica"/>
          <w:sz w:val="20"/>
          <w:szCs w:val="20"/>
        </w:rPr>
      </w:pP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Taxation (w1)</w:t>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t xml:space="preserve"> (10)</w:t>
      </w:r>
      <w:r w:rsidRPr="00796552">
        <w:rPr>
          <w:rFonts w:ascii="Book Antiqua" w:hAnsi="Book Antiqua" w:cs="Helvetica"/>
          <w:sz w:val="20"/>
          <w:szCs w:val="20"/>
        </w:rPr>
        <w:tab/>
        <w:t xml:space="preserve"> (157)</w:t>
      </w:r>
      <w:r w:rsidRPr="00796552">
        <w:rPr>
          <w:rFonts w:ascii="Book Antiqua" w:hAnsi="Book Antiqua" w:cs="Helvetica"/>
          <w:sz w:val="20"/>
          <w:szCs w:val="20"/>
        </w:rPr>
        <w:tab/>
        <w:t xml:space="preserve"> (360)</w:t>
      </w:r>
      <w:r w:rsidRPr="00796552">
        <w:rPr>
          <w:rFonts w:ascii="Book Antiqua" w:hAnsi="Book Antiqua" w:cs="Helvetica"/>
          <w:sz w:val="20"/>
          <w:szCs w:val="20"/>
        </w:rPr>
        <w:tab/>
        <w:t xml:space="preserve"> (364)</w:t>
      </w: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Incremental cash flows Investment/sale</w:t>
      </w:r>
      <w:r w:rsidRPr="00796552">
        <w:rPr>
          <w:rFonts w:ascii="Book Antiqua" w:hAnsi="Book Antiqua" w:cs="Helvetica"/>
          <w:sz w:val="20"/>
          <w:szCs w:val="20"/>
        </w:rPr>
        <w:tab/>
        <w:t>(14,000)</w:t>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t xml:space="preserve"> 16,000 </w:t>
      </w: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 xml:space="preserve">Net cash flows </w:t>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t xml:space="preserve"> (14,488)</w:t>
      </w:r>
      <w:r w:rsidRPr="00796552">
        <w:rPr>
          <w:rFonts w:ascii="Book Antiqua" w:hAnsi="Book Antiqua" w:cs="Helvetica"/>
          <w:sz w:val="20"/>
          <w:szCs w:val="20"/>
        </w:rPr>
        <w:tab/>
        <w:t xml:space="preserve"> 465 </w:t>
      </w:r>
      <w:r w:rsidRPr="00796552">
        <w:rPr>
          <w:rFonts w:ascii="Book Antiqua" w:hAnsi="Book Antiqua" w:cs="Helvetica"/>
          <w:sz w:val="20"/>
          <w:szCs w:val="20"/>
        </w:rPr>
        <w:tab/>
        <w:t xml:space="preserve"> 810 </w:t>
      </w:r>
      <w:r w:rsidRPr="00796552">
        <w:rPr>
          <w:rFonts w:ascii="Book Antiqua" w:hAnsi="Book Antiqua" w:cs="Helvetica"/>
          <w:sz w:val="20"/>
          <w:szCs w:val="20"/>
        </w:rPr>
        <w:tab/>
        <w:t xml:space="preserve"> 1,647 </w:t>
      </w:r>
      <w:r w:rsidRPr="00796552">
        <w:rPr>
          <w:rFonts w:ascii="Book Antiqua" w:hAnsi="Book Antiqua" w:cs="Helvetica"/>
          <w:sz w:val="20"/>
          <w:szCs w:val="20"/>
        </w:rPr>
        <w:tab/>
        <w:t xml:space="preserve"> 18,838 </w:t>
      </w: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 xml:space="preserve">Present Value (10%) (w2) </w:t>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t xml:space="preserve"> (14,488)</w:t>
      </w:r>
      <w:r w:rsidRPr="00796552">
        <w:rPr>
          <w:rFonts w:ascii="Book Antiqua" w:hAnsi="Book Antiqua" w:cs="Helvetica"/>
          <w:sz w:val="20"/>
          <w:szCs w:val="20"/>
        </w:rPr>
        <w:tab/>
        <w:t xml:space="preserve"> 422 </w:t>
      </w:r>
      <w:r w:rsidRPr="00796552">
        <w:rPr>
          <w:rFonts w:ascii="Book Antiqua" w:hAnsi="Book Antiqua" w:cs="Helvetica"/>
          <w:sz w:val="20"/>
          <w:szCs w:val="20"/>
        </w:rPr>
        <w:tab/>
        <w:t xml:space="preserve"> 670 </w:t>
      </w:r>
      <w:r w:rsidRPr="00796552">
        <w:rPr>
          <w:rFonts w:ascii="Book Antiqua" w:hAnsi="Book Antiqua" w:cs="Helvetica"/>
          <w:sz w:val="20"/>
          <w:szCs w:val="20"/>
        </w:rPr>
        <w:tab/>
        <w:t xml:space="preserve"> 1,237 </w:t>
      </w:r>
      <w:r w:rsidRPr="00796552">
        <w:rPr>
          <w:rFonts w:ascii="Book Antiqua" w:hAnsi="Book Antiqua" w:cs="Helvetica"/>
          <w:sz w:val="20"/>
          <w:szCs w:val="20"/>
        </w:rPr>
        <w:tab/>
        <w:t xml:space="preserve"> 12,867 </w:t>
      </w: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 xml:space="preserve">Base case NPV 708 </w:t>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p>
    <w:p w:rsidR="006C10DA" w:rsidRPr="00796552" w:rsidRDefault="006C10DA" w:rsidP="006C10DA">
      <w:pPr>
        <w:pStyle w:val="Default"/>
        <w:rPr>
          <w:rFonts w:ascii="Book Antiqua" w:hAnsi="Book Antiqua" w:cs="Helvetica"/>
          <w:sz w:val="20"/>
          <w:szCs w:val="20"/>
        </w:rPr>
      </w:pPr>
    </w:p>
    <w:p w:rsidR="006C10DA" w:rsidRPr="00796552" w:rsidRDefault="006C10DA" w:rsidP="006C10DA">
      <w:pPr>
        <w:pStyle w:val="Default"/>
        <w:rPr>
          <w:rFonts w:ascii="Book Antiqua" w:hAnsi="Book Antiqua" w:cs="Helvetica"/>
          <w:sz w:val="20"/>
          <w:szCs w:val="20"/>
        </w:rPr>
      </w:pP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 xml:space="preserve">Working (w1) </w:t>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ab/>
        <w:t xml:space="preserve"> </w:t>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t xml:space="preserve">Year 1 </w:t>
      </w:r>
      <w:r w:rsidRPr="00796552">
        <w:rPr>
          <w:rFonts w:ascii="Book Antiqua" w:hAnsi="Book Antiqua" w:cs="Helvetica"/>
          <w:sz w:val="20"/>
          <w:szCs w:val="20"/>
        </w:rPr>
        <w:tab/>
        <w:t xml:space="preserve"> Year 2 </w:t>
      </w:r>
      <w:r w:rsidRPr="00796552">
        <w:rPr>
          <w:rFonts w:ascii="Book Antiqua" w:hAnsi="Book Antiqua" w:cs="Helvetica"/>
          <w:sz w:val="20"/>
          <w:szCs w:val="20"/>
        </w:rPr>
        <w:tab/>
        <w:t xml:space="preserve"> Year 3 </w:t>
      </w:r>
      <w:r w:rsidRPr="00796552">
        <w:rPr>
          <w:rFonts w:ascii="Book Antiqua" w:hAnsi="Book Antiqua" w:cs="Helvetica"/>
          <w:sz w:val="20"/>
          <w:szCs w:val="20"/>
        </w:rPr>
        <w:tab/>
        <w:t xml:space="preserve"> Year 4 </w:t>
      </w: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 xml:space="preserve">Profits </w:t>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t xml:space="preserve"> 690 </w:t>
      </w:r>
      <w:r w:rsidRPr="00796552">
        <w:rPr>
          <w:rFonts w:ascii="Book Antiqua" w:hAnsi="Book Antiqua" w:cs="Helvetica"/>
          <w:sz w:val="20"/>
          <w:szCs w:val="20"/>
        </w:rPr>
        <w:tab/>
        <w:t xml:space="preserve"> 1,278 </w:t>
      </w:r>
      <w:r w:rsidRPr="00796552">
        <w:rPr>
          <w:rFonts w:ascii="Book Antiqua" w:hAnsi="Book Antiqua" w:cs="Helvetica"/>
          <w:sz w:val="20"/>
          <w:szCs w:val="20"/>
        </w:rPr>
        <w:tab/>
        <w:t xml:space="preserve"> 2,089 </w:t>
      </w:r>
      <w:r w:rsidRPr="00796552">
        <w:rPr>
          <w:rFonts w:ascii="Book Antiqua" w:hAnsi="Book Antiqua" w:cs="Helvetica"/>
          <w:sz w:val="20"/>
          <w:szCs w:val="20"/>
        </w:rPr>
        <w:tab/>
        <w:t xml:space="preserve"> 2,106 </w:t>
      </w: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 xml:space="preserve">Less: allowances </w:t>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t xml:space="preserve"> 650 </w:t>
      </w:r>
      <w:r w:rsidRPr="00796552">
        <w:rPr>
          <w:rFonts w:ascii="Book Antiqua" w:hAnsi="Book Antiqua" w:cs="Helvetica"/>
          <w:sz w:val="20"/>
          <w:szCs w:val="20"/>
        </w:rPr>
        <w:tab/>
        <w:t xml:space="preserve"> 650 </w:t>
      </w:r>
      <w:r w:rsidRPr="00796552">
        <w:rPr>
          <w:rFonts w:ascii="Book Antiqua" w:hAnsi="Book Antiqua" w:cs="Helvetica"/>
          <w:sz w:val="20"/>
          <w:szCs w:val="20"/>
        </w:rPr>
        <w:tab/>
        <w:t xml:space="preserve"> 650 </w:t>
      </w:r>
      <w:r w:rsidRPr="00796552">
        <w:rPr>
          <w:rFonts w:ascii="Book Antiqua" w:hAnsi="Book Antiqua" w:cs="Helvetica"/>
          <w:sz w:val="20"/>
          <w:szCs w:val="20"/>
        </w:rPr>
        <w:tab/>
        <w:t xml:space="preserve"> 650 </w:t>
      </w: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 xml:space="preserve">Taxable profits </w:t>
      </w:r>
      <w:r w:rsidRPr="00796552">
        <w:rPr>
          <w:rFonts w:ascii="Book Antiqua" w:hAnsi="Book Antiqua" w:cs="Helvetica"/>
          <w:sz w:val="20"/>
          <w:szCs w:val="20"/>
        </w:rPr>
        <w:tab/>
        <w:t xml:space="preserve"> </w:t>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t xml:space="preserve">40 </w:t>
      </w:r>
      <w:r w:rsidRPr="00796552">
        <w:rPr>
          <w:rFonts w:ascii="Book Antiqua" w:hAnsi="Book Antiqua" w:cs="Helvetica"/>
          <w:sz w:val="20"/>
          <w:szCs w:val="20"/>
        </w:rPr>
        <w:tab/>
        <w:t xml:space="preserve"> 628 </w:t>
      </w:r>
      <w:r w:rsidRPr="00796552">
        <w:rPr>
          <w:rFonts w:ascii="Book Antiqua" w:hAnsi="Book Antiqua" w:cs="Helvetica"/>
          <w:sz w:val="20"/>
          <w:szCs w:val="20"/>
        </w:rPr>
        <w:tab/>
        <w:t xml:space="preserve"> 1,439 </w:t>
      </w:r>
      <w:r w:rsidRPr="00796552">
        <w:rPr>
          <w:rFonts w:ascii="Book Antiqua" w:hAnsi="Book Antiqua" w:cs="Helvetica"/>
          <w:sz w:val="20"/>
          <w:szCs w:val="20"/>
        </w:rPr>
        <w:tab/>
        <w:t xml:space="preserve"> 1,456 </w:t>
      </w: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 xml:space="preserve">Tax </w:t>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r>
      <w:r w:rsidRPr="00796552">
        <w:rPr>
          <w:rFonts w:ascii="Book Antiqua" w:hAnsi="Book Antiqua" w:cs="Helvetica"/>
          <w:sz w:val="20"/>
          <w:szCs w:val="20"/>
        </w:rPr>
        <w:tab/>
        <w:t xml:space="preserve"> 10 </w:t>
      </w:r>
      <w:r w:rsidRPr="00796552">
        <w:rPr>
          <w:rFonts w:ascii="Book Antiqua" w:hAnsi="Book Antiqua" w:cs="Helvetica"/>
          <w:sz w:val="20"/>
          <w:szCs w:val="20"/>
        </w:rPr>
        <w:tab/>
        <w:t xml:space="preserve"> 157 </w:t>
      </w:r>
      <w:r w:rsidRPr="00796552">
        <w:rPr>
          <w:rFonts w:ascii="Book Antiqua" w:hAnsi="Book Antiqua" w:cs="Helvetica"/>
          <w:sz w:val="20"/>
          <w:szCs w:val="20"/>
        </w:rPr>
        <w:tab/>
        <w:t xml:space="preserve"> 360 </w:t>
      </w:r>
      <w:r w:rsidRPr="00796552">
        <w:rPr>
          <w:rFonts w:ascii="Book Antiqua" w:hAnsi="Book Antiqua" w:cs="Helvetica"/>
          <w:sz w:val="20"/>
          <w:szCs w:val="20"/>
        </w:rPr>
        <w:tab/>
        <w:t xml:space="preserve"> 364</w:t>
      </w:r>
    </w:p>
    <w:p w:rsidR="006C10DA" w:rsidRPr="00796552" w:rsidRDefault="006C10DA" w:rsidP="006C10DA">
      <w:pPr>
        <w:pStyle w:val="Default"/>
        <w:rPr>
          <w:rFonts w:ascii="Book Antiqua" w:hAnsi="Book Antiqua" w:cs="Helvetica"/>
          <w:sz w:val="20"/>
          <w:szCs w:val="20"/>
        </w:rPr>
      </w:pP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 xml:space="preserve">Note: Full credit will be given where the assumption is made that allowances are 750 in the first three years and 350 in the final year. </w:t>
      </w:r>
    </w:p>
    <w:p w:rsidR="006C10DA" w:rsidRPr="00796552" w:rsidRDefault="006C10DA" w:rsidP="006C10DA">
      <w:pPr>
        <w:pStyle w:val="Default"/>
        <w:rPr>
          <w:rFonts w:ascii="Book Antiqua" w:hAnsi="Book Antiqua" w:cs="Helvetica"/>
          <w:sz w:val="20"/>
          <w:szCs w:val="20"/>
        </w:rPr>
      </w:pP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 xml:space="preserve">Working (w2) </w:t>
      </w: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 xml:space="preserve">Discount rate (Xavier’s ungeared </w:t>
      </w:r>
      <w:proofErr w:type="spellStart"/>
      <w:r w:rsidRPr="00796552">
        <w:rPr>
          <w:rFonts w:ascii="Book Antiqua" w:hAnsi="Book Antiqua" w:cs="Helvetica"/>
          <w:sz w:val="20"/>
          <w:szCs w:val="20"/>
        </w:rPr>
        <w:t>Ke</w:t>
      </w:r>
      <w:proofErr w:type="spellEnd"/>
      <w:r w:rsidRPr="00796552">
        <w:rPr>
          <w:rFonts w:ascii="Book Antiqua" w:hAnsi="Book Antiqua" w:cs="Helvetica"/>
          <w:sz w:val="20"/>
          <w:szCs w:val="20"/>
        </w:rPr>
        <w:t xml:space="preserve">) </w:t>
      </w:r>
    </w:p>
    <w:p w:rsidR="006C10DA" w:rsidRPr="00796552" w:rsidRDefault="006C10DA" w:rsidP="006C10DA">
      <w:pPr>
        <w:pStyle w:val="Default"/>
        <w:rPr>
          <w:rFonts w:ascii="Book Antiqua" w:hAnsi="Book Antiqua" w:cs="Helvetica"/>
          <w:sz w:val="20"/>
          <w:szCs w:val="20"/>
        </w:rPr>
      </w:pPr>
      <w:proofErr w:type="spellStart"/>
      <w:proofErr w:type="gramStart"/>
      <w:r w:rsidRPr="00796552">
        <w:rPr>
          <w:rFonts w:ascii="Book Antiqua" w:hAnsi="Book Antiqua" w:cs="Helvetica"/>
          <w:sz w:val="20"/>
          <w:szCs w:val="20"/>
        </w:rPr>
        <w:t>ke</w:t>
      </w:r>
      <w:proofErr w:type="spellEnd"/>
      <w:r w:rsidRPr="00796552">
        <w:rPr>
          <w:rFonts w:ascii="Book Antiqua" w:hAnsi="Book Antiqua" w:cs="Helvetica"/>
          <w:sz w:val="20"/>
          <w:szCs w:val="20"/>
        </w:rPr>
        <w:t>(</w:t>
      </w:r>
      <w:proofErr w:type="gramEnd"/>
      <w:r w:rsidRPr="00796552">
        <w:rPr>
          <w:rFonts w:ascii="Book Antiqua" w:hAnsi="Book Antiqua" w:cs="Helvetica"/>
          <w:sz w:val="20"/>
          <w:szCs w:val="20"/>
        </w:rPr>
        <w:t xml:space="preserve">g) = </w:t>
      </w:r>
      <w:proofErr w:type="spellStart"/>
      <w:r w:rsidRPr="00796552">
        <w:rPr>
          <w:rFonts w:ascii="Book Antiqua" w:hAnsi="Book Antiqua" w:cs="Helvetica"/>
          <w:sz w:val="20"/>
          <w:szCs w:val="20"/>
        </w:rPr>
        <w:t>ke</w:t>
      </w:r>
      <w:proofErr w:type="spellEnd"/>
      <w:r w:rsidRPr="00796552">
        <w:rPr>
          <w:rFonts w:ascii="Book Antiqua" w:hAnsi="Book Antiqua" w:cs="Helvetica"/>
          <w:sz w:val="20"/>
          <w:szCs w:val="20"/>
        </w:rPr>
        <w:t>(u) + (1– t)(</w:t>
      </w:r>
      <w:proofErr w:type="spellStart"/>
      <w:r w:rsidRPr="00796552">
        <w:rPr>
          <w:rFonts w:ascii="Book Antiqua" w:hAnsi="Book Antiqua" w:cs="Helvetica"/>
          <w:sz w:val="20"/>
          <w:szCs w:val="20"/>
        </w:rPr>
        <w:t>ke</w:t>
      </w:r>
      <w:proofErr w:type="spellEnd"/>
      <w:r w:rsidRPr="00796552">
        <w:rPr>
          <w:rFonts w:ascii="Book Antiqua" w:hAnsi="Book Antiqua" w:cs="Helvetica"/>
          <w:sz w:val="20"/>
          <w:szCs w:val="20"/>
        </w:rPr>
        <w:t xml:space="preserve">(u) – </w:t>
      </w:r>
      <w:proofErr w:type="spellStart"/>
      <w:r w:rsidRPr="00796552">
        <w:rPr>
          <w:rFonts w:ascii="Book Antiqua" w:hAnsi="Book Antiqua" w:cs="Helvetica"/>
          <w:sz w:val="20"/>
          <w:szCs w:val="20"/>
        </w:rPr>
        <w:t>kd</w:t>
      </w:r>
      <w:proofErr w:type="spellEnd"/>
      <w:r w:rsidRPr="00796552">
        <w:rPr>
          <w:rFonts w:ascii="Book Antiqua" w:hAnsi="Book Antiqua" w:cs="Helvetica"/>
          <w:sz w:val="20"/>
          <w:szCs w:val="20"/>
        </w:rPr>
        <w:t>)</w:t>
      </w:r>
      <w:proofErr w:type="spellStart"/>
      <w:r w:rsidRPr="00796552">
        <w:rPr>
          <w:rFonts w:ascii="Book Antiqua" w:hAnsi="Book Antiqua" w:cs="Helvetica"/>
          <w:sz w:val="20"/>
          <w:szCs w:val="20"/>
        </w:rPr>
        <w:t>Vd</w:t>
      </w:r>
      <w:proofErr w:type="spellEnd"/>
      <w:r w:rsidRPr="00796552">
        <w:rPr>
          <w:rFonts w:ascii="Book Antiqua" w:hAnsi="Book Antiqua" w:cs="Helvetica"/>
          <w:sz w:val="20"/>
          <w:szCs w:val="20"/>
        </w:rPr>
        <w:t>/</w:t>
      </w:r>
      <w:proofErr w:type="spellStart"/>
      <w:r w:rsidRPr="00796552">
        <w:rPr>
          <w:rFonts w:ascii="Book Antiqua" w:hAnsi="Book Antiqua" w:cs="Helvetica"/>
          <w:sz w:val="20"/>
          <w:szCs w:val="20"/>
        </w:rPr>
        <w:t>Ve</w:t>
      </w:r>
      <w:proofErr w:type="spellEnd"/>
      <w:r w:rsidRPr="00796552">
        <w:rPr>
          <w:rFonts w:ascii="Book Antiqua" w:hAnsi="Book Antiqua" w:cs="Helvetica"/>
          <w:sz w:val="20"/>
          <w:szCs w:val="20"/>
        </w:rPr>
        <w:t xml:space="preserve"> </w:t>
      </w:r>
    </w:p>
    <w:p w:rsidR="006C10DA" w:rsidRPr="00796552" w:rsidRDefault="006C10DA" w:rsidP="006C10DA">
      <w:pPr>
        <w:pStyle w:val="Default"/>
        <w:rPr>
          <w:rFonts w:ascii="Book Antiqua" w:hAnsi="Book Antiqua" w:cs="Helvetica"/>
          <w:sz w:val="20"/>
          <w:szCs w:val="20"/>
        </w:rPr>
      </w:pPr>
      <w:proofErr w:type="spellStart"/>
      <w:r w:rsidRPr="00796552">
        <w:rPr>
          <w:rFonts w:ascii="Book Antiqua" w:hAnsi="Book Antiqua" w:cs="Helvetica"/>
          <w:sz w:val="20"/>
          <w:szCs w:val="20"/>
        </w:rPr>
        <w:t>Ve</w:t>
      </w:r>
      <w:proofErr w:type="spellEnd"/>
      <w:r w:rsidRPr="00796552">
        <w:rPr>
          <w:rFonts w:ascii="Book Antiqua" w:hAnsi="Book Antiqua" w:cs="Helvetica"/>
          <w:sz w:val="20"/>
          <w:szCs w:val="20"/>
        </w:rPr>
        <w:t xml:space="preserve"> = 2.53 x 15 = 37.95 </w:t>
      </w:r>
    </w:p>
    <w:p w:rsidR="006C10DA" w:rsidRPr="00796552" w:rsidRDefault="006C10DA" w:rsidP="006C10DA">
      <w:pPr>
        <w:pStyle w:val="Default"/>
        <w:rPr>
          <w:rFonts w:ascii="Book Antiqua" w:hAnsi="Book Antiqua" w:cs="Helvetica"/>
          <w:sz w:val="20"/>
          <w:szCs w:val="20"/>
        </w:rPr>
      </w:pPr>
      <w:proofErr w:type="spellStart"/>
      <w:proofErr w:type="gramStart"/>
      <w:r w:rsidRPr="00796552">
        <w:rPr>
          <w:rFonts w:ascii="Book Antiqua" w:hAnsi="Book Antiqua" w:cs="Helvetica"/>
          <w:sz w:val="20"/>
          <w:szCs w:val="20"/>
        </w:rPr>
        <w:t>Vd</w:t>
      </w:r>
      <w:proofErr w:type="spellEnd"/>
      <w:proofErr w:type="gramEnd"/>
      <w:r w:rsidRPr="00796552">
        <w:rPr>
          <w:rFonts w:ascii="Book Antiqua" w:hAnsi="Book Antiqua" w:cs="Helvetica"/>
          <w:sz w:val="20"/>
          <w:szCs w:val="20"/>
        </w:rPr>
        <w:t xml:space="preserve"> = 40 x 0.9488 = 37.952 </w:t>
      </w: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 xml:space="preserve">Assume </w:t>
      </w:r>
      <w:proofErr w:type="spellStart"/>
      <w:r w:rsidRPr="00796552">
        <w:rPr>
          <w:rFonts w:ascii="Book Antiqua" w:hAnsi="Book Antiqua" w:cs="Helvetica"/>
          <w:sz w:val="20"/>
          <w:szCs w:val="20"/>
        </w:rPr>
        <w:t>Vd</w:t>
      </w:r>
      <w:proofErr w:type="spellEnd"/>
      <w:r w:rsidRPr="00796552">
        <w:rPr>
          <w:rFonts w:ascii="Book Antiqua" w:hAnsi="Book Antiqua" w:cs="Helvetica"/>
          <w:sz w:val="20"/>
          <w:szCs w:val="20"/>
        </w:rPr>
        <w:t>/</w:t>
      </w:r>
      <w:proofErr w:type="spellStart"/>
      <w:r w:rsidRPr="00796552">
        <w:rPr>
          <w:rFonts w:ascii="Book Antiqua" w:hAnsi="Book Antiqua" w:cs="Helvetica"/>
          <w:sz w:val="20"/>
          <w:szCs w:val="20"/>
        </w:rPr>
        <w:t>Ve</w:t>
      </w:r>
      <w:proofErr w:type="spellEnd"/>
      <w:r w:rsidRPr="00796552">
        <w:rPr>
          <w:rFonts w:ascii="Book Antiqua" w:hAnsi="Book Antiqua" w:cs="Helvetica"/>
          <w:sz w:val="20"/>
          <w:szCs w:val="20"/>
        </w:rPr>
        <w:t xml:space="preserve"> = 1 </w:t>
      </w: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 xml:space="preserve">14 = </w:t>
      </w:r>
      <w:proofErr w:type="spellStart"/>
      <w:proofErr w:type="gramStart"/>
      <w:r w:rsidRPr="00796552">
        <w:rPr>
          <w:rFonts w:ascii="Book Antiqua" w:hAnsi="Book Antiqua" w:cs="Helvetica"/>
          <w:sz w:val="20"/>
          <w:szCs w:val="20"/>
        </w:rPr>
        <w:t>ke</w:t>
      </w:r>
      <w:proofErr w:type="spellEnd"/>
      <w:r w:rsidRPr="00796552">
        <w:rPr>
          <w:rFonts w:ascii="Book Antiqua" w:hAnsi="Book Antiqua" w:cs="Helvetica"/>
          <w:sz w:val="20"/>
          <w:szCs w:val="20"/>
        </w:rPr>
        <w:t>(</w:t>
      </w:r>
      <w:proofErr w:type="gramEnd"/>
      <w:r w:rsidRPr="00796552">
        <w:rPr>
          <w:rFonts w:ascii="Book Antiqua" w:hAnsi="Book Antiqua" w:cs="Helvetica"/>
          <w:sz w:val="20"/>
          <w:szCs w:val="20"/>
        </w:rPr>
        <w:t>u) + 0.72 x (</w:t>
      </w:r>
      <w:proofErr w:type="spellStart"/>
      <w:r w:rsidRPr="00796552">
        <w:rPr>
          <w:rFonts w:ascii="Book Antiqua" w:hAnsi="Book Antiqua" w:cs="Helvetica"/>
          <w:sz w:val="20"/>
          <w:szCs w:val="20"/>
        </w:rPr>
        <w:t>ke</w:t>
      </w:r>
      <w:proofErr w:type="spellEnd"/>
      <w:r w:rsidRPr="00796552">
        <w:rPr>
          <w:rFonts w:ascii="Book Antiqua" w:hAnsi="Book Antiqua" w:cs="Helvetica"/>
          <w:sz w:val="20"/>
          <w:szCs w:val="20"/>
        </w:rPr>
        <w:t xml:space="preserve">(u) – 4.5) x 1 </w:t>
      </w: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 xml:space="preserve">14 = 1.72ke (u) – 3.24 </w:t>
      </w:r>
    </w:p>
    <w:p w:rsidR="006C10DA" w:rsidRPr="00796552" w:rsidRDefault="006C10DA" w:rsidP="006C10DA">
      <w:pPr>
        <w:pStyle w:val="Default"/>
        <w:rPr>
          <w:rFonts w:ascii="Book Antiqua" w:hAnsi="Book Antiqua" w:cs="Helvetica"/>
          <w:sz w:val="20"/>
          <w:szCs w:val="20"/>
        </w:rPr>
      </w:pPr>
      <w:proofErr w:type="spellStart"/>
      <w:proofErr w:type="gramStart"/>
      <w:r w:rsidRPr="00796552">
        <w:rPr>
          <w:rFonts w:ascii="Book Antiqua" w:hAnsi="Book Antiqua" w:cs="Helvetica"/>
          <w:sz w:val="20"/>
          <w:szCs w:val="20"/>
        </w:rPr>
        <w:t>ke</w:t>
      </w:r>
      <w:proofErr w:type="spellEnd"/>
      <w:r w:rsidRPr="00796552">
        <w:rPr>
          <w:rFonts w:ascii="Book Antiqua" w:hAnsi="Book Antiqua" w:cs="Helvetica"/>
          <w:sz w:val="20"/>
          <w:szCs w:val="20"/>
        </w:rPr>
        <w:t>(</w:t>
      </w:r>
      <w:proofErr w:type="gramEnd"/>
      <w:r w:rsidRPr="00796552">
        <w:rPr>
          <w:rFonts w:ascii="Book Antiqua" w:hAnsi="Book Antiqua" w:cs="Helvetica"/>
          <w:sz w:val="20"/>
          <w:szCs w:val="20"/>
        </w:rPr>
        <w:t xml:space="preserve">u) = 10.02 assume 10% </w:t>
      </w:r>
    </w:p>
    <w:p w:rsidR="006C10DA" w:rsidRPr="00796552" w:rsidRDefault="006C10DA" w:rsidP="006C10DA">
      <w:pPr>
        <w:pStyle w:val="Default"/>
        <w:rPr>
          <w:rFonts w:ascii="Book Antiqua" w:hAnsi="Book Antiqua" w:cs="Helvetica"/>
          <w:sz w:val="20"/>
          <w:szCs w:val="20"/>
        </w:rPr>
      </w:pP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 xml:space="preserve">Note: The discount rate can be estimated by calculating the asset beta and then using that to estimate the cost of equity. </w:t>
      </w: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The base case net present value is calculated as approximately Rs 708,000. This is positive but marginal.</w:t>
      </w:r>
    </w:p>
    <w:p w:rsidR="006C10DA" w:rsidRPr="00796552" w:rsidRDefault="006C10DA" w:rsidP="006C10DA">
      <w:pPr>
        <w:pStyle w:val="Default"/>
        <w:rPr>
          <w:rFonts w:ascii="Book Antiqua" w:hAnsi="Book Antiqua" w:cs="Helvetica"/>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3796"/>
        <w:gridCol w:w="1352"/>
        <w:gridCol w:w="2444"/>
      </w:tblGrid>
      <w:tr w:rsidR="006C10DA" w:rsidRPr="00796552" w:rsidTr="002F753A">
        <w:trPr>
          <w:trHeight w:val="110"/>
        </w:trPr>
        <w:tc>
          <w:tcPr>
            <w:tcW w:w="7592" w:type="dxa"/>
            <w:gridSpan w:val="3"/>
          </w:tcPr>
          <w:p w:rsidR="006C10DA" w:rsidRPr="00796552" w:rsidRDefault="006C10DA" w:rsidP="002F753A">
            <w:pPr>
              <w:pStyle w:val="Default"/>
              <w:rPr>
                <w:rFonts w:ascii="Book Antiqua" w:hAnsi="Book Antiqua" w:cs="Helvetica"/>
                <w:sz w:val="20"/>
                <w:szCs w:val="20"/>
              </w:rPr>
            </w:pPr>
            <w:r w:rsidRPr="00796552">
              <w:rPr>
                <w:rFonts w:ascii="Book Antiqua" w:hAnsi="Book Antiqua" w:cs="Helvetica"/>
                <w:sz w:val="20"/>
                <w:szCs w:val="20"/>
              </w:rPr>
              <w:t xml:space="preserve">The following financing side effects apply </w:t>
            </w:r>
          </w:p>
        </w:tc>
      </w:tr>
      <w:tr w:rsidR="006C10DA" w:rsidRPr="00796552" w:rsidTr="002F753A">
        <w:trPr>
          <w:trHeight w:val="110"/>
        </w:trPr>
        <w:tc>
          <w:tcPr>
            <w:tcW w:w="7592" w:type="dxa"/>
            <w:gridSpan w:val="3"/>
          </w:tcPr>
          <w:p w:rsidR="006C10DA" w:rsidRPr="00796552" w:rsidRDefault="006C10DA" w:rsidP="002F753A">
            <w:pPr>
              <w:pStyle w:val="Default"/>
              <w:rPr>
                <w:rFonts w:ascii="Book Antiqua" w:hAnsi="Book Antiqua" w:cs="Helvetica"/>
                <w:sz w:val="20"/>
                <w:szCs w:val="20"/>
              </w:rPr>
            </w:pPr>
            <w:r w:rsidRPr="00796552">
              <w:rPr>
                <w:rFonts w:ascii="Book Antiqua" w:hAnsi="Book Antiqua" w:cs="Helvetica"/>
                <w:sz w:val="20"/>
                <w:szCs w:val="20"/>
              </w:rPr>
              <w:t xml:space="preserve">                                                                                                 Rs </w:t>
            </w:r>
            <w:r w:rsidRPr="00796552">
              <w:rPr>
                <w:sz w:val="20"/>
                <w:szCs w:val="20"/>
              </w:rPr>
              <w:t>‟</w:t>
            </w:r>
            <w:r w:rsidRPr="00796552">
              <w:rPr>
                <w:rFonts w:ascii="Book Antiqua" w:hAnsi="Book Antiqua" w:cs="Helvetica"/>
                <w:sz w:val="20"/>
                <w:szCs w:val="20"/>
              </w:rPr>
              <w:t>000</w:t>
            </w:r>
            <w:r w:rsidRPr="00796552">
              <w:rPr>
                <w:sz w:val="20"/>
                <w:szCs w:val="20"/>
              </w:rPr>
              <w:t>‟</w:t>
            </w:r>
            <w:r w:rsidRPr="00796552">
              <w:rPr>
                <w:rFonts w:ascii="Book Antiqua" w:hAnsi="Book Antiqua" w:cs="Helvetica"/>
                <w:sz w:val="20"/>
                <w:szCs w:val="20"/>
              </w:rPr>
              <w:t xml:space="preserve"> </w:t>
            </w:r>
          </w:p>
        </w:tc>
      </w:tr>
      <w:tr w:rsidR="006C10DA" w:rsidRPr="00796552" w:rsidTr="002F753A">
        <w:trPr>
          <w:trHeight w:val="110"/>
        </w:trPr>
        <w:tc>
          <w:tcPr>
            <w:tcW w:w="3796" w:type="dxa"/>
          </w:tcPr>
          <w:p w:rsidR="006C10DA" w:rsidRPr="00796552" w:rsidRDefault="006C10DA" w:rsidP="002F753A">
            <w:pPr>
              <w:pStyle w:val="Default"/>
              <w:rPr>
                <w:rFonts w:ascii="Book Antiqua" w:hAnsi="Book Antiqua" w:cs="Helvetica"/>
                <w:sz w:val="20"/>
                <w:szCs w:val="20"/>
              </w:rPr>
            </w:pPr>
            <w:r w:rsidRPr="00796552">
              <w:rPr>
                <w:rFonts w:ascii="Book Antiqua" w:hAnsi="Book Antiqua" w:cs="Helvetica"/>
                <w:sz w:val="20"/>
                <w:szCs w:val="20"/>
              </w:rPr>
              <w:t xml:space="preserve">Issue costs 4/96 x Rs 14,488 </w:t>
            </w:r>
          </w:p>
        </w:tc>
        <w:tc>
          <w:tcPr>
            <w:tcW w:w="3796" w:type="dxa"/>
            <w:gridSpan w:val="2"/>
          </w:tcPr>
          <w:p w:rsidR="006C10DA" w:rsidRPr="00796552" w:rsidRDefault="006C10DA" w:rsidP="002F753A">
            <w:pPr>
              <w:pStyle w:val="Default"/>
              <w:rPr>
                <w:rFonts w:ascii="Book Antiqua" w:hAnsi="Book Antiqua" w:cs="Helvetica"/>
                <w:sz w:val="20"/>
                <w:szCs w:val="20"/>
              </w:rPr>
            </w:pPr>
            <w:r w:rsidRPr="00796552">
              <w:rPr>
                <w:rFonts w:ascii="Book Antiqua" w:hAnsi="Book Antiqua" w:cs="Helvetica"/>
                <w:sz w:val="20"/>
                <w:szCs w:val="20"/>
              </w:rPr>
              <w:t xml:space="preserve">                         (604) </w:t>
            </w:r>
          </w:p>
        </w:tc>
      </w:tr>
      <w:tr w:rsidR="006C10DA" w:rsidRPr="00796552" w:rsidTr="002F753A">
        <w:trPr>
          <w:trHeight w:val="110"/>
        </w:trPr>
        <w:tc>
          <w:tcPr>
            <w:tcW w:w="7592" w:type="dxa"/>
            <w:gridSpan w:val="3"/>
          </w:tcPr>
          <w:p w:rsidR="006C10DA" w:rsidRPr="00796552" w:rsidRDefault="006C10DA" w:rsidP="002F753A">
            <w:pPr>
              <w:pStyle w:val="Default"/>
              <w:rPr>
                <w:rFonts w:ascii="Book Antiqua" w:hAnsi="Book Antiqua" w:cs="Helvetica"/>
                <w:sz w:val="20"/>
                <w:szCs w:val="20"/>
              </w:rPr>
            </w:pPr>
            <w:r w:rsidRPr="00796552">
              <w:rPr>
                <w:rFonts w:ascii="Book Antiqua" w:hAnsi="Book Antiqua" w:cs="Helvetica"/>
                <w:sz w:val="20"/>
                <w:szCs w:val="20"/>
              </w:rPr>
              <w:t xml:space="preserve">Tax Shield </w:t>
            </w:r>
          </w:p>
        </w:tc>
      </w:tr>
      <w:tr w:rsidR="006C10DA" w:rsidRPr="00796552" w:rsidTr="002F753A">
        <w:trPr>
          <w:trHeight w:val="110"/>
        </w:trPr>
        <w:tc>
          <w:tcPr>
            <w:tcW w:w="7592" w:type="dxa"/>
            <w:gridSpan w:val="3"/>
          </w:tcPr>
          <w:p w:rsidR="006C10DA" w:rsidRPr="00796552" w:rsidRDefault="006C10DA" w:rsidP="002F753A">
            <w:pPr>
              <w:pStyle w:val="Default"/>
              <w:rPr>
                <w:rFonts w:ascii="Book Antiqua" w:hAnsi="Book Antiqua" w:cs="Helvetica"/>
                <w:sz w:val="20"/>
                <w:szCs w:val="20"/>
              </w:rPr>
            </w:pPr>
            <w:r w:rsidRPr="00796552">
              <w:rPr>
                <w:rFonts w:ascii="Book Antiqua" w:hAnsi="Book Antiqua" w:cs="Helvetica"/>
                <w:sz w:val="20"/>
                <w:szCs w:val="20"/>
              </w:rPr>
              <w:t xml:space="preserve">Annual tax relief = (14,488 x 80% x 0.055 x 25%) </w:t>
            </w:r>
          </w:p>
        </w:tc>
      </w:tr>
      <w:tr w:rsidR="006C10DA" w:rsidRPr="00796552" w:rsidTr="002F753A">
        <w:trPr>
          <w:trHeight w:val="110"/>
        </w:trPr>
        <w:tc>
          <w:tcPr>
            <w:tcW w:w="7592" w:type="dxa"/>
            <w:gridSpan w:val="3"/>
          </w:tcPr>
          <w:p w:rsidR="006C10DA" w:rsidRPr="00796552" w:rsidRDefault="006C10DA" w:rsidP="002F753A">
            <w:pPr>
              <w:pStyle w:val="Default"/>
              <w:rPr>
                <w:rFonts w:ascii="Book Antiqua" w:hAnsi="Book Antiqua" w:cs="Helvetica"/>
                <w:sz w:val="20"/>
                <w:szCs w:val="20"/>
              </w:rPr>
            </w:pPr>
            <w:r w:rsidRPr="00796552">
              <w:rPr>
                <w:rFonts w:ascii="Book Antiqua" w:hAnsi="Book Antiqua" w:cs="Helvetica"/>
                <w:sz w:val="20"/>
                <w:szCs w:val="20"/>
              </w:rPr>
              <w:t xml:space="preserve">+ (14,488 x 20% x 0.075 x 25%) </w:t>
            </w:r>
          </w:p>
        </w:tc>
      </w:tr>
      <w:tr w:rsidR="006C10DA" w:rsidRPr="00796552" w:rsidTr="002F753A">
        <w:trPr>
          <w:trHeight w:val="110"/>
        </w:trPr>
        <w:tc>
          <w:tcPr>
            <w:tcW w:w="7592" w:type="dxa"/>
            <w:gridSpan w:val="3"/>
          </w:tcPr>
          <w:p w:rsidR="006C10DA" w:rsidRPr="00796552" w:rsidRDefault="006C10DA" w:rsidP="002F753A">
            <w:pPr>
              <w:pStyle w:val="Default"/>
              <w:rPr>
                <w:rFonts w:ascii="Book Antiqua" w:hAnsi="Book Antiqua" w:cs="Helvetica"/>
                <w:sz w:val="20"/>
                <w:szCs w:val="20"/>
              </w:rPr>
            </w:pPr>
            <w:r w:rsidRPr="00796552">
              <w:rPr>
                <w:rFonts w:ascii="Book Antiqua" w:hAnsi="Book Antiqua" w:cs="Helvetica"/>
                <w:sz w:val="20"/>
                <w:szCs w:val="20"/>
              </w:rPr>
              <w:t xml:space="preserve">= 159.4 + 54.3 = 213.7 </w:t>
            </w:r>
          </w:p>
        </w:tc>
      </w:tr>
      <w:tr w:rsidR="006C10DA" w:rsidRPr="00796552" w:rsidTr="002F753A">
        <w:trPr>
          <w:trHeight w:val="110"/>
        </w:trPr>
        <w:tc>
          <w:tcPr>
            <w:tcW w:w="3796" w:type="dxa"/>
          </w:tcPr>
          <w:p w:rsidR="006C10DA" w:rsidRPr="00796552" w:rsidRDefault="006C10DA" w:rsidP="002F753A">
            <w:pPr>
              <w:pStyle w:val="Default"/>
              <w:rPr>
                <w:rFonts w:ascii="Book Antiqua" w:hAnsi="Book Antiqua" w:cs="Helvetica"/>
                <w:sz w:val="20"/>
                <w:szCs w:val="20"/>
              </w:rPr>
            </w:pPr>
            <w:r w:rsidRPr="00796552">
              <w:rPr>
                <w:rFonts w:ascii="Book Antiqua" w:hAnsi="Book Antiqua" w:cs="Helvetica"/>
                <w:sz w:val="20"/>
                <w:szCs w:val="20"/>
              </w:rPr>
              <w:t xml:space="preserve">213.7 x 3.588 </w:t>
            </w:r>
          </w:p>
        </w:tc>
        <w:tc>
          <w:tcPr>
            <w:tcW w:w="3796" w:type="dxa"/>
            <w:gridSpan w:val="2"/>
          </w:tcPr>
          <w:p w:rsidR="006C10DA" w:rsidRPr="00796552" w:rsidRDefault="006C10DA" w:rsidP="002F753A">
            <w:pPr>
              <w:pStyle w:val="Default"/>
              <w:rPr>
                <w:rFonts w:ascii="Book Antiqua" w:hAnsi="Book Antiqua" w:cs="Helvetica"/>
                <w:sz w:val="20"/>
                <w:szCs w:val="20"/>
              </w:rPr>
            </w:pPr>
            <w:r w:rsidRPr="00796552">
              <w:rPr>
                <w:rFonts w:ascii="Book Antiqua" w:hAnsi="Book Antiqua" w:cs="Helvetica"/>
                <w:sz w:val="20"/>
                <w:szCs w:val="20"/>
              </w:rPr>
              <w:t xml:space="preserve">                         766 </w:t>
            </w:r>
          </w:p>
        </w:tc>
      </w:tr>
      <w:tr w:rsidR="006C10DA" w:rsidRPr="00796552" w:rsidTr="002F753A">
        <w:trPr>
          <w:trHeight w:val="110"/>
        </w:trPr>
        <w:tc>
          <w:tcPr>
            <w:tcW w:w="7592" w:type="dxa"/>
            <w:gridSpan w:val="3"/>
          </w:tcPr>
          <w:p w:rsidR="006C10DA" w:rsidRPr="00796552" w:rsidRDefault="006C10DA" w:rsidP="002F753A">
            <w:pPr>
              <w:pStyle w:val="Default"/>
              <w:rPr>
                <w:rFonts w:ascii="Book Antiqua" w:hAnsi="Book Antiqua" w:cs="Helvetica"/>
                <w:sz w:val="20"/>
                <w:szCs w:val="20"/>
              </w:rPr>
            </w:pPr>
          </w:p>
          <w:p w:rsidR="006C10DA" w:rsidRPr="00796552" w:rsidRDefault="006C10DA" w:rsidP="002F753A">
            <w:pPr>
              <w:pStyle w:val="Default"/>
              <w:rPr>
                <w:rFonts w:ascii="Book Antiqua" w:hAnsi="Book Antiqua" w:cs="Helvetica"/>
                <w:sz w:val="20"/>
                <w:szCs w:val="20"/>
              </w:rPr>
            </w:pPr>
            <w:r w:rsidRPr="00796552">
              <w:rPr>
                <w:rFonts w:ascii="Book Antiqua" w:hAnsi="Book Antiqua" w:cs="Helvetica"/>
                <w:sz w:val="20"/>
                <w:szCs w:val="20"/>
              </w:rPr>
              <w:t xml:space="preserve">Subsidy benefit </w:t>
            </w:r>
          </w:p>
        </w:tc>
      </w:tr>
      <w:tr w:rsidR="006C10DA" w:rsidRPr="00796552" w:rsidTr="002F753A">
        <w:trPr>
          <w:trHeight w:val="110"/>
        </w:trPr>
        <w:tc>
          <w:tcPr>
            <w:tcW w:w="5148" w:type="dxa"/>
            <w:gridSpan w:val="2"/>
          </w:tcPr>
          <w:p w:rsidR="006C10DA" w:rsidRPr="00796552" w:rsidRDefault="006C10DA" w:rsidP="002F753A">
            <w:pPr>
              <w:pStyle w:val="Default"/>
              <w:rPr>
                <w:rFonts w:ascii="Book Antiqua" w:hAnsi="Book Antiqua" w:cs="Helvetica"/>
                <w:sz w:val="20"/>
                <w:szCs w:val="20"/>
              </w:rPr>
            </w:pPr>
            <w:r w:rsidRPr="00796552">
              <w:rPr>
                <w:rFonts w:ascii="Book Antiqua" w:hAnsi="Book Antiqua" w:cs="Helvetica"/>
                <w:sz w:val="20"/>
                <w:szCs w:val="20"/>
              </w:rPr>
              <w:t xml:space="preserve">14,488 x 80% x 0.02 x 75% x 3.588 </w:t>
            </w:r>
          </w:p>
        </w:tc>
        <w:tc>
          <w:tcPr>
            <w:tcW w:w="2444" w:type="dxa"/>
          </w:tcPr>
          <w:p w:rsidR="006C10DA" w:rsidRPr="00796552" w:rsidRDefault="006C10DA" w:rsidP="002F753A">
            <w:pPr>
              <w:pStyle w:val="Default"/>
              <w:rPr>
                <w:rFonts w:ascii="Book Antiqua" w:hAnsi="Book Antiqua" w:cs="Helvetica"/>
                <w:sz w:val="20"/>
                <w:szCs w:val="20"/>
              </w:rPr>
            </w:pPr>
            <w:r w:rsidRPr="00796552">
              <w:rPr>
                <w:rFonts w:ascii="Book Antiqua" w:hAnsi="Book Antiqua" w:cs="Helvetica"/>
                <w:sz w:val="20"/>
                <w:szCs w:val="20"/>
              </w:rPr>
              <w:t xml:space="preserve">624 </w:t>
            </w:r>
          </w:p>
        </w:tc>
      </w:tr>
      <w:tr w:rsidR="006C10DA" w:rsidRPr="00796552" w:rsidTr="002F753A">
        <w:trPr>
          <w:trHeight w:val="110"/>
        </w:trPr>
        <w:tc>
          <w:tcPr>
            <w:tcW w:w="5148" w:type="dxa"/>
            <w:gridSpan w:val="2"/>
          </w:tcPr>
          <w:p w:rsidR="006C10DA" w:rsidRPr="00796552" w:rsidRDefault="006C10DA" w:rsidP="002F753A">
            <w:pPr>
              <w:pStyle w:val="Default"/>
              <w:rPr>
                <w:rFonts w:ascii="Book Antiqua" w:hAnsi="Book Antiqua" w:cs="Helvetica"/>
                <w:sz w:val="20"/>
                <w:szCs w:val="20"/>
              </w:rPr>
            </w:pPr>
            <w:r w:rsidRPr="00796552">
              <w:rPr>
                <w:rFonts w:ascii="Book Antiqua" w:hAnsi="Book Antiqua" w:cs="Helvetica"/>
                <w:sz w:val="20"/>
                <w:szCs w:val="20"/>
              </w:rPr>
              <w:t xml:space="preserve">Total benefit of financing side effects </w:t>
            </w:r>
          </w:p>
        </w:tc>
        <w:tc>
          <w:tcPr>
            <w:tcW w:w="2444" w:type="dxa"/>
          </w:tcPr>
          <w:p w:rsidR="006C10DA" w:rsidRPr="00796552" w:rsidRDefault="006C10DA" w:rsidP="002F753A">
            <w:pPr>
              <w:pStyle w:val="Default"/>
              <w:rPr>
                <w:rFonts w:ascii="Book Antiqua" w:hAnsi="Book Antiqua" w:cs="Helvetica"/>
                <w:sz w:val="20"/>
                <w:szCs w:val="20"/>
              </w:rPr>
            </w:pPr>
            <w:r w:rsidRPr="00796552">
              <w:rPr>
                <w:rFonts w:ascii="Book Antiqua" w:hAnsi="Book Antiqua" w:cs="Helvetica"/>
                <w:sz w:val="20"/>
                <w:szCs w:val="20"/>
              </w:rPr>
              <w:t xml:space="preserve">786 </w:t>
            </w:r>
          </w:p>
        </w:tc>
      </w:tr>
      <w:tr w:rsidR="006C10DA" w:rsidRPr="00796552" w:rsidTr="002F753A">
        <w:trPr>
          <w:trHeight w:val="110"/>
        </w:trPr>
        <w:tc>
          <w:tcPr>
            <w:tcW w:w="5148" w:type="dxa"/>
            <w:gridSpan w:val="2"/>
          </w:tcPr>
          <w:p w:rsidR="006C10DA" w:rsidRPr="00796552" w:rsidRDefault="006C10DA" w:rsidP="002F753A">
            <w:pPr>
              <w:pStyle w:val="Default"/>
              <w:rPr>
                <w:rFonts w:ascii="Book Antiqua" w:hAnsi="Book Antiqua" w:cs="Helvetica"/>
                <w:sz w:val="20"/>
                <w:szCs w:val="20"/>
              </w:rPr>
            </w:pPr>
            <w:r w:rsidRPr="00796552">
              <w:rPr>
                <w:rFonts w:ascii="Book Antiqua" w:hAnsi="Book Antiqua" w:cs="Helvetica"/>
                <w:sz w:val="20"/>
                <w:szCs w:val="20"/>
              </w:rPr>
              <w:t xml:space="preserve">Adjusted present value (708 + 786) </w:t>
            </w:r>
          </w:p>
        </w:tc>
        <w:tc>
          <w:tcPr>
            <w:tcW w:w="2444" w:type="dxa"/>
          </w:tcPr>
          <w:p w:rsidR="006C10DA" w:rsidRPr="00796552" w:rsidRDefault="006C10DA" w:rsidP="002F753A">
            <w:pPr>
              <w:pStyle w:val="Default"/>
              <w:rPr>
                <w:rFonts w:ascii="Book Antiqua" w:hAnsi="Book Antiqua" w:cs="Helvetica"/>
                <w:sz w:val="20"/>
                <w:szCs w:val="20"/>
              </w:rPr>
            </w:pPr>
            <w:r w:rsidRPr="00796552">
              <w:rPr>
                <w:rFonts w:ascii="Book Antiqua" w:hAnsi="Book Antiqua" w:cs="Helvetica"/>
                <w:sz w:val="20"/>
                <w:szCs w:val="20"/>
              </w:rPr>
              <w:t xml:space="preserve">1,494 </w:t>
            </w:r>
          </w:p>
        </w:tc>
      </w:tr>
    </w:tbl>
    <w:p w:rsidR="006C10DA" w:rsidRPr="00796552" w:rsidRDefault="006C10DA" w:rsidP="006C10DA">
      <w:pPr>
        <w:pStyle w:val="Default"/>
        <w:rPr>
          <w:rFonts w:ascii="Book Antiqua" w:hAnsi="Book Antiqua" w:cs="Helvetica"/>
          <w:sz w:val="20"/>
          <w:szCs w:val="20"/>
        </w:rPr>
      </w:pP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 xml:space="preserve">Note: Full credit will be given if the issue costs are included in the funds borrowed. </w:t>
      </w:r>
    </w:p>
    <w:p w:rsidR="006C10DA" w:rsidRPr="00796552" w:rsidRDefault="006C10DA" w:rsidP="006C10DA">
      <w:pPr>
        <w:pStyle w:val="Default"/>
        <w:rPr>
          <w:rFonts w:ascii="Book Antiqua" w:hAnsi="Book Antiqua" w:cs="Helvetica"/>
          <w:sz w:val="20"/>
          <w:szCs w:val="20"/>
        </w:rPr>
      </w:pP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 xml:space="preserve">The addition of the financing side effects gives an increased present value and probably the project would not be considered marginal. Once these are taken into account </w:t>
      </w:r>
      <w:proofErr w:type="spellStart"/>
      <w:r w:rsidRPr="00796552">
        <w:rPr>
          <w:rFonts w:ascii="Book Antiqua" w:hAnsi="Book Antiqua" w:cs="Helvetica"/>
          <w:sz w:val="20"/>
          <w:szCs w:val="20"/>
        </w:rPr>
        <w:t>Foton</w:t>
      </w:r>
      <w:proofErr w:type="spellEnd"/>
      <w:r w:rsidRPr="00796552">
        <w:rPr>
          <w:rFonts w:ascii="Book Antiqua" w:hAnsi="Book Antiqua" w:cs="Helvetica"/>
          <w:sz w:val="20"/>
          <w:szCs w:val="20"/>
        </w:rPr>
        <w:t xml:space="preserve"> Co would probably undertake the project.</w:t>
      </w: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 xml:space="preserve"> </w:t>
      </w: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 xml:space="preserve">Note: In calculating the present values of the tax shield and subsidy benefits, the annuity factor used is based on 4.5% debt yield rate for four years. It could be argued that 7•5% may also be used as this reflects the normal borrowing/default risk of the company. </w:t>
      </w:r>
    </w:p>
    <w:p w:rsidR="006C10DA" w:rsidRPr="00796552" w:rsidRDefault="006C10DA" w:rsidP="006C10DA">
      <w:pPr>
        <w:pStyle w:val="Default"/>
        <w:rPr>
          <w:rFonts w:ascii="Book Antiqua" w:hAnsi="Book Antiqua" w:cs="Helvetica"/>
          <w:sz w:val="20"/>
          <w:szCs w:val="20"/>
        </w:rPr>
      </w:pP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 xml:space="preserve">Credit will be given where this assumption is made to estimate the annuity factor. </w:t>
      </w:r>
    </w:p>
    <w:p w:rsidR="006C10DA" w:rsidRPr="00796552" w:rsidRDefault="006C10DA" w:rsidP="006C10DA">
      <w:pPr>
        <w:pStyle w:val="Default"/>
        <w:rPr>
          <w:rFonts w:ascii="Book Antiqua" w:hAnsi="Book Antiqua" w:cs="Helvetica"/>
          <w:sz w:val="20"/>
          <w:szCs w:val="20"/>
        </w:rPr>
      </w:pPr>
    </w:p>
    <w:p w:rsidR="006C10DA" w:rsidRPr="00796552" w:rsidRDefault="006C10DA" w:rsidP="006C10DA">
      <w:pPr>
        <w:pStyle w:val="Default"/>
        <w:rPr>
          <w:rFonts w:ascii="Book Antiqua" w:hAnsi="Book Antiqua" w:cs="Helvetica"/>
          <w:sz w:val="20"/>
          <w:szCs w:val="20"/>
        </w:rPr>
      </w:pPr>
    </w:p>
    <w:p w:rsidR="006C10DA" w:rsidRPr="00796552" w:rsidRDefault="006C10DA" w:rsidP="006C10DA">
      <w:pPr>
        <w:pStyle w:val="Default"/>
        <w:rPr>
          <w:rFonts w:ascii="Book Antiqua" w:hAnsi="Book Antiqua" w:cs="Helvetica"/>
          <w:b/>
          <w:sz w:val="20"/>
          <w:szCs w:val="20"/>
        </w:rPr>
      </w:pPr>
      <w:r w:rsidRPr="00796552">
        <w:rPr>
          <w:rFonts w:ascii="Book Antiqua" w:hAnsi="Book Antiqua" w:cs="Helvetica"/>
          <w:b/>
          <w:sz w:val="20"/>
          <w:szCs w:val="20"/>
        </w:rPr>
        <w:t xml:space="preserve">(b) </w:t>
      </w: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 xml:space="preserve">The adjusted present value can be used where the impact of using debt financing is significant. Here the impact of each of the financing side effects from debt is shown separately rather than being imputed into the weighted average cost of capital. The project is initially evaluated by only taking into account the business risk element of the new venture. This shows that although the project results in a positive net present value, it is fairly marginal and volatility in the input factors could turn the project. Sensitivity analysis can be used to examine the sensitivity of the factors. The financing side effects show that almost 110% value is added when the positive impact of the tax shields and subsidy benefits are taken into account even after the issue costs. </w:t>
      </w:r>
    </w:p>
    <w:p w:rsidR="006C10DA" w:rsidRPr="00796552" w:rsidRDefault="006C10DA" w:rsidP="006C10DA">
      <w:pPr>
        <w:pStyle w:val="Default"/>
        <w:rPr>
          <w:rFonts w:ascii="Book Antiqua" w:hAnsi="Book Antiqua" w:cs="Helvetica"/>
          <w:sz w:val="20"/>
          <w:szCs w:val="20"/>
        </w:rPr>
      </w:pPr>
    </w:p>
    <w:p w:rsidR="006C10DA" w:rsidRPr="00796552" w:rsidRDefault="006C10DA" w:rsidP="006C10DA">
      <w:pPr>
        <w:pStyle w:val="Default"/>
        <w:rPr>
          <w:rFonts w:ascii="Book Antiqua" w:hAnsi="Book Antiqua" w:cs="Helvetica"/>
          <w:sz w:val="20"/>
          <w:szCs w:val="20"/>
        </w:rPr>
      </w:pPr>
      <w:r w:rsidRPr="00796552">
        <w:rPr>
          <w:rFonts w:ascii="Book Antiqua" w:hAnsi="Book Antiqua" w:cs="Helvetica"/>
          <w:sz w:val="20"/>
          <w:szCs w:val="20"/>
        </w:rPr>
        <w:t xml:space="preserve">Assumptions (Credit given for alternative, valid assumptions) </w:t>
      </w:r>
    </w:p>
    <w:p w:rsidR="006C10DA" w:rsidRPr="00796552" w:rsidRDefault="006C10DA" w:rsidP="006C10DA">
      <w:pPr>
        <w:pStyle w:val="Default"/>
        <w:numPr>
          <w:ilvl w:val="0"/>
          <w:numId w:val="9"/>
        </w:numPr>
        <w:rPr>
          <w:rFonts w:ascii="Book Antiqua" w:hAnsi="Book Antiqua" w:cs="Helvetica"/>
          <w:sz w:val="20"/>
          <w:szCs w:val="20"/>
        </w:rPr>
      </w:pPr>
      <w:r w:rsidRPr="00796552">
        <w:rPr>
          <w:rFonts w:ascii="Book Antiqua" w:hAnsi="Book Antiqua" w:cs="Helvetica"/>
          <w:sz w:val="20"/>
          <w:szCs w:val="20"/>
        </w:rPr>
        <w:t xml:space="preserve">Xavier </w:t>
      </w:r>
      <w:proofErr w:type="spellStart"/>
      <w:r w:rsidRPr="00796552">
        <w:rPr>
          <w:rFonts w:ascii="Book Antiqua" w:hAnsi="Book Antiqua" w:cs="Helvetica"/>
          <w:sz w:val="20"/>
          <w:szCs w:val="20"/>
        </w:rPr>
        <w:t>Co’s</w:t>
      </w:r>
      <w:proofErr w:type="spellEnd"/>
      <w:r w:rsidRPr="00796552">
        <w:rPr>
          <w:rFonts w:ascii="Book Antiqua" w:hAnsi="Book Antiqua" w:cs="Helvetica"/>
          <w:sz w:val="20"/>
          <w:szCs w:val="20"/>
        </w:rPr>
        <w:t xml:space="preserve"> ungeared cost of equity is used because it is assumed that this represents the business risk attributable to the new line of business. </w:t>
      </w:r>
    </w:p>
    <w:p w:rsidR="006C10DA" w:rsidRPr="00796552" w:rsidRDefault="006C10DA" w:rsidP="006C10DA">
      <w:pPr>
        <w:pStyle w:val="Default"/>
        <w:numPr>
          <w:ilvl w:val="0"/>
          <w:numId w:val="9"/>
        </w:numPr>
        <w:rPr>
          <w:rFonts w:ascii="Book Antiqua" w:hAnsi="Book Antiqua" w:cs="Helvetica"/>
          <w:sz w:val="20"/>
          <w:szCs w:val="20"/>
        </w:rPr>
      </w:pPr>
      <w:r w:rsidRPr="00796552">
        <w:rPr>
          <w:rFonts w:ascii="Book Antiqua" w:hAnsi="Book Antiqua" w:cs="Helvetica"/>
          <w:sz w:val="20"/>
          <w:szCs w:val="20"/>
        </w:rPr>
        <w:t xml:space="preserve">The ungeared cost of equity is calculated on the assumption that Modigliani and Miller’s (MM) proposition 2 applies. </w:t>
      </w:r>
    </w:p>
    <w:p w:rsidR="006C10DA" w:rsidRPr="00796552" w:rsidRDefault="006C10DA" w:rsidP="006C10DA">
      <w:pPr>
        <w:pStyle w:val="Default"/>
        <w:numPr>
          <w:ilvl w:val="0"/>
          <w:numId w:val="9"/>
        </w:numPr>
        <w:rPr>
          <w:rFonts w:ascii="Book Antiqua" w:hAnsi="Book Antiqua" w:cs="Helvetica"/>
          <w:sz w:val="20"/>
          <w:szCs w:val="20"/>
        </w:rPr>
      </w:pPr>
      <w:r w:rsidRPr="00796552">
        <w:rPr>
          <w:rFonts w:ascii="Book Antiqua" w:hAnsi="Book Antiqua" w:cs="Helvetica"/>
          <w:sz w:val="20"/>
          <w:szCs w:val="20"/>
        </w:rPr>
        <w:t xml:space="preserve">It is assumed that initial working capital requirement will form part of the funds borrowed but the subsequent requirements will be available from the funds generated from the project. </w:t>
      </w:r>
    </w:p>
    <w:p w:rsidR="006C10DA" w:rsidRPr="00796552" w:rsidRDefault="006C10DA" w:rsidP="006C10DA">
      <w:pPr>
        <w:pStyle w:val="Default"/>
        <w:numPr>
          <w:ilvl w:val="0"/>
          <w:numId w:val="9"/>
        </w:numPr>
        <w:rPr>
          <w:rFonts w:ascii="Book Antiqua" w:hAnsi="Book Antiqua" w:cs="Helvetica"/>
          <w:sz w:val="20"/>
          <w:szCs w:val="20"/>
        </w:rPr>
      </w:pPr>
      <w:r w:rsidRPr="00796552">
        <w:rPr>
          <w:rFonts w:ascii="Book Antiqua" w:hAnsi="Book Antiqua" w:cs="Helvetica"/>
          <w:sz w:val="20"/>
          <w:szCs w:val="20"/>
        </w:rPr>
        <w:t xml:space="preserve">The feasibility study is ignored as a past cost. </w:t>
      </w:r>
    </w:p>
    <w:p w:rsidR="006C10DA" w:rsidRPr="00796552" w:rsidRDefault="006C10DA" w:rsidP="006C10DA">
      <w:pPr>
        <w:pStyle w:val="Default"/>
        <w:numPr>
          <w:ilvl w:val="0"/>
          <w:numId w:val="9"/>
        </w:numPr>
        <w:rPr>
          <w:rFonts w:ascii="Book Antiqua" w:hAnsi="Book Antiqua" w:cs="Helvetica"/>
          <w:sz w:val="20"/>
          <w:szCs w:val="20"/>
        </w:rPr>
      </w:pPr>
      <w:r w:rsidRPr="00796552">
        <w:rPr>
          <w:rFonts w:ascii="Book Antiqua" w:hAnsi="Book Antiqua" w:cs="Helvetica"/>
          <w:sz w:val="20"/>
          <w:szCs w:val="20"/>
        </w:rPr>
        <w:t xml:space="preserve">It is assumed that the five-year debt yield is equivalent to the risk-free rate. </w:t>
      </w:r>
    </w:p>
    <w:p w:rsidR="006C10DA" w:rsidRPr="00796552" w:rsidRDefault="006C10DA" w:rsidP="006C10DA">
      <w:pPr>
        <w:pStyle w:val="Default"/>
        <w:numPr>
          <w:ilvl w:val="0"/>
          <w:numId w:val="9"/>
        </w:numPr>
        <w:rPr>
          <w:rFonts w:ascii="Book Antiqua" w:hAnsi="Book Antiqua" w:cs="Helvetica"/>
          <w:sz w:val="20"/>
          <w:szCs w:val="20"/>
        </w:rPr>
      </w:pPr>
      <w:r w:rsidRPr="00796552">
        <w:rPr>
          <w:rFonts w:ascii="Book Antiqua" w:hAnsi="Book Antiqua" w:cs="Helvetica"/>
          <w:sz w:val="20"/>
          <w:szCs w:val="20"/>
        </w:rPr>
        <w:lastRenderedPageBreak/>
        <w:t xml:space="preserve">It is assumed that the annual reinvestment needed on plant and machinery is equivalent to the tax allowable depreciation. </w:t>
      </w:r>
    </w:p>
    <w:p w:rsidR="006C10DA" w:rsidRPr="00796552" w:rsidRDefault="006C10DA" w:rsidP="006C10DA">
      <w:pPr>
        <w:pStyle w:val="Default"/>
        <w:numPr>
          <w:ilvl w:val="0"/>
          <w:numId w:val="9"/>
        </w:numPr>
        <w:rPr>
          <w:rFonts w:ascii="Book Antiqua" w:hAnsi="Book Antiqua" w:cs="Helvetica"/>
          <w:sz w:val="20"/>
          <w:szCs w:val="20"/>
        </w:rPr>
      </w:pPr>
      <w:r w:rsidRPr="00796552">
        <w:rPr>
          <w:rFonts w:ascii="Book Antiqua" w:hAnsi="Book Antiqua" w:cs="Cambria"/>
          <w:sz w:val="20"/>
          <w:szCs w:val="20"/>
        </w:rPr>
        <w:t>It is assumed that all cash flows occur at the end of the year unless specified otherwise.</w:t>
      </w:r>
    </w:p>
    <w:p w:rsidR="006C10DA" w:rsidRPr="00796552" w:rsidRDefault="006C10DA" w:rsidP="006C10DA">
      <w:pPr>
        <w:pStyle w:val="Default"/>
        <w:numPr>
          <w:ilvl w:val="0"/>
          <w:numId w:val="9"/>
        </w:numPr>
        <w:rPr>
          <w:rFonts w:ascii="Book Antiqua" w:hAnsi="Book Antiqua" w:cs="Helvetica"/>
          <w:sz w:val="20"/>
          <w:szCs w:val="20"/>
        </w:rPr>
      </w:pPr>
      <w:r w:rsidRPr="00796552">
        <w:rPr>
          <w:rFonts w:ascii="Book Antiqua" w:hAnsi="Book Antiqua" w:cs="Cambria"/>
          <w:sz w:val="20"/>
          <w:szCs w:val="20"/>
        </w:rPr>
        <w:t xml:space="preserve">All amounts are given in Rs </w:t>
      </w:r>
      <w:r w:rsidRPr="00796552">
        <w:rPr>
          <w:sz w:val="20"/>
          <w:szCs w:val="20"/>
        </w:rPr>
        <w:t>‟</w:t>
      </w:r>
      <w:r w:rsidRPr="00796552">
        <w:rPr>
          <w:rFonts w:ascii="Book Antiqua" w:hAnsi="Book Antiqua" w:cs="Cambria"/>
          <w:sz w:val="20"/>
          <w:szCs w:val="20"/>
        </w:rPr>
        <w:t>000</w:t>
      </w:r>
      <w:r w:rsidRPr="00796552">
        <w:rPr>
          <w:sz w:val="20"/>
          <w:szCs w:val="20"/>
        </w:rPr>
        <w:t>‟</w:t>
      </w:r>
      <w:r w:rsidRPr="00796552">
        <w:rPr>
          <w:rFonts w:ascii="Book Antiqua" w:hAnsi="Book Antiqua" w:cs="Cambria"/>
          <w:sz w:val="20"/>
          <w:szCs w:val="20"/>
        </w:rPr>
        <w:t xml:space="preserve"> to the nearest Rs. </w:t>
      </w:r>
      <w:r w:rsidRPr="00796552">
        <w:rPr>
          <w:sz w:val="20"/>
          <w:szCs w:val="20"/>
        </w:rPr>
        <w:t>‟</w:t>
      </w:r>
      <w:r w:rsidRPr="00796552">
        <w:rPr>
          <w:rFonts w:ascii="Book Antiqua" w:hAnsi="Book Antiqua" w:cs="Cambria"/>
          <w:sz w:val="20"/>
          <w:szCs w:val="20"/>
        </w:rPr>
        <w:t>000</w:t>
      </w:r>
      <w:r w:rsidRPr="00796552">
        <w:rPr>
          <w:sz w:val="20"/>
          <w:szCs w:val="20"/>
        </w:rPr>
        <w:t>‟</w:t>
      </w:r>
      <w:r w:rsidRPr="00796552">
        <w:rPr>
          <w:rFonts w:ascii="Book Antiqua" w:hAnsi="Book Antiqua" w:cs="Cambria"/>
          <w:sz w:val="20"/>
          <w:szCs w:val="20"/>
        </w:rPr>
        <w:t xml:space="preserve">. When calculating the units produced and sold, the nearest approximation for each year is taken. </w:t>
      </w:r>
    </w:p>
    <w:p w:rsidR="006C10DA" w:rsidRPr="00796552" w:rsidRDefault="006C10DA" w:rsidP="006C10DA">
      <w:pPr>
        <w:autoSpaceDE w:val="0"/>
        <w:autoSpaceDN w:val="0"/>
        <w:adjustRightInd w:val="0"/>
        <w:rPr>
          <w:rFonts w:ascii="Book Antiqua" w:hAnsi="Book Antiqua" w:cs="Cambria"/>
          <w:color w:val="000000"/>
        </w:rPr>
      </w:pPr>
    </w:p>
    <w:p w:rsidR="006C10DA" w:rsidRPr="00796552" w:rsidRDefault="006C10DA" w:rsidP="006C10DA">
      <w:pPr>
        <w:autoSpaceDE w:val="0"/>
        <w:autoSpaceDN w:val="0"/>
        <w:adjustRightInd w:val="0"/>
        <w:rPr>
          <w:rFonts w:ascii="Book Antiqua" w:hAnsi="Book Antiqua" w:cs="Cambria"/>
          <w:color w:val="000000"/>
        </w:rPr>
      </w:pPr>
      <w:r w:rsidRPr="00796552">
        <w:rPr>
          <w:rFonts w:ascii="Book Antiqua" w:hAnsi="Book Antiqua" w:cs="Cambria"/>
          <w:color w:val="000000"/>
        </w:rPr>
        <w:t xml:space="preserve">Assumptions 4, 5, 6, 7 and 8 are standard assumptions made for a question of this nature. Assumptions 1, 2 and 3 warrant further discussion. Taking assumption 3 first, it is reasonable to assume that before the project starts, the company would need to borrow the initial working capital as it may not have access to the working capital needed. In subsequent years, the cash flows generated from the operation of the project may be sufficient to fund the extra working capital required. In the case of </w:t>
      </w:r>
      <w:proofErr w:type="spellStart"/>
      <w:r w:rsidRPr="00796552">
        <w:rPr>
          <w:rFonts w:ascii="Book Antiqua" w:hAnsi="Book Antiqua" w:cs="Cambria"/>
          <w:color w:val="000000"/>
        </w:rPr>
        <w:t>Foton</w:t>
      </w:r>
      <w:proofErr w:type="spellEnd"/>
      <w:r w:rsidRPr="00796552">
        <w:rPr>
          <w:rFonts w:ascii="Book Antiqua" w:hAnsi="Book Antiqua" w:cs="Cambria"/>
          <w:color w:val="000000"/>
        </w:rPr>
        <w:t xml:space="preserve"> Co, because of an expected rapid growth in sales in years 2 and 3, the working capital requirement remains high and the management need to assess how to make sufficient funds available. </w:t>
      </w:r>
    </w:p>
    <w:p w:rsidR="006C10DA" w:rsidRPr="00796552" w:rsidRDefault="006C10DA" w:rsidP="006C10DA">
      <w:pPr>
        <w:pStyle w:val="Default"/>
        <w:rPr>
          <w:rFonts w:ascii="Book Antiqua" w:hAnsi="Book Antiqua" w:cs="Cambria"/>
          <w:sz w:val="20"/>
          <w:szCs w:val="20"/>
        </w:rPr>
      </w:pPr>
    </w:p>
    <w:p w:rsidR="006C10DA" w:rsidRPr="00796552" w:rsidRDefault="006C10DA" w:rsidP="006C10DA">
      <w:pPr>
        <w:pStyle w:val="Default"/>
        <w:rPr>
          <w:rFonts w:ascii="Book Antiqua" w:hAnsi="Book Antiqua" w:cs="Cambria"/>
          <w:sz w:val="20"/>
          <w:szCs w:val="20"/>
        </w:rPr>
      </w:pPr>
      <w:r w:rsidRPr="00796552">
        <w:rPr>
          <w:rFonts w:ascii="Book Antiqua" w:hAnsi="Book Antiqua" w:cs="Cambria"/>
          <w:sz w:val="20"/>
          <w:szCs w:val="20"/>
        </w:rPr>
        <w:t>Considering assumptions 1 and 2, the adjusted present values methodology assumes that MM proposition 2 applies and the equivalent ungeared cost of equity does not take into account the cost of financial distress. This may be an unreasonable assumption. The ungeared cost of equity is based on another company which is in a similar line of business to the new project, but it is not exactly the same. It can be difficult to determine an accurate ungeared cost of equity in practice. However, generally the discount rate (cost of funds) tends to be the least sensitive factor in investment appraisal and therefore some latitude can be allowed.</w:t>
      </w:r>
    </w:p>
    <w:p w:rsidR="006C10DA" w:rsidRPr="00796552" w:rsidRDefault="006C10DA" w:rsidP="006C10DA">
      <w:pPr>
        <w:pStyle w:val="Default"/>
        <w:rPr>
          <w:rFonts w:ascii="Book Antiqua" w:hAnsi="Book Antiqua" w:cs="Cambria"/>
          <w:sz w:val="20"/>
          <w:szCs w:val="20"/>
        </w:rPr>
      </w:pPr>
    </w:p>
    <w:p w:rsidR="006C10DA" w:rsidRPr="006C10DA" w:rsidRDefault="006C10DA" w:rsidP="006C10DA">
      <w:pPr>
        <w:rPr>
          <w:rFonts w:ascii="Book Antiqua" w:hAnsi="Book Antiqua" w:cs="Cambria"/>
          <w:color w:val="000000"/>
        </w:rPr>
      </w:pPr>
    </w:p>
    <w:p w:rsidR="00C85341" w:rsidRPr="00D20DEE" w:rsidRDefault="00C85341" w:rsidP="00B40E08">
      <w:pPr>
        <w:spacing w:after="120"/>
        <w:ind w:right="-563"/>
        <w:jc w:val="both"/>
        <w:rPr>
          <w:rFonts w:ascii="Book Antiqua" w:hAnsi="Book Antiqua" w:cstheme="majorBidi"/>
          <w:b/>
          <w:bCs/>
          <w:color w:val="000000" w:themeColor="text1"/>
          <w:sz w:val="24"/>
          <w:szCs w:val="24"/>
        </w:rPr>
      </w:pPr>
      <w:r w:rsidRPr="00D20DEE">
        <w:rPr>
          <w:rFonts w:ascii="Book Antiqua" w:hAnsi="Book Antiqua" w:cstheme="majorBidi"/>
          <w:b/>
          <w:bCs/>
          <w:color w:val="000000" w:themeColor="text1"/>
          <w:sz w:val="24"/>
          <w:szCs w:val="24"/>
        </w:rPr>
        <w:t>QUESTION 5:</w:t>
      </w: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 xml:space="preserve">Small Company, a UK company, has an opportunity to invest in </w:t>
      </w:r>
      <w:proofErr w:type="spellStart"/>
      <w:r w:rsidRPr="00D20DEE">
        <w:rPr>
          <w:rFonts w:ascii="Book Antiqua" w:hAnsi="Book Antiqua" w:cstheme="majorBidi"/>
          <w:bCs/>
          <w:color w:val="000000" w:themeColor="text1"/>
          <w:sz w:val="24"/>
          <w:szCs w:val="24"/>
        </w:rPr>
        <w:t>Zland</w:t>
      </w:r>
      <w:proofErr w:type="spellEnd"/>
      <w:r w:rsidRPr="00D20DEE">
        <w:rPr>
          <w:rFonts w:ascii="Book Antiqua" w:hAnsi="Book Antiqua" w:cstheme="majorBidi"/>
          <w:bCs/>
          <w:color w:val="000000" w:themeColor="text1"/>
          <w:sz w:val="24"/>
          <w:szCs w:val="24"/>
        </w:rPr>
        <w:t xml:space="preserve"> for three years, by setting up and operating an operations </w:t>
      </w:r>
      <w:proofErr w:type="spellStart"/>
      <w:r w:rsidRPr="00D20DEE">
        <w:rPr>
          <w:rFonts w:ascii="Book Antiqua" w:hAnsi="Book Antiqua" w:cstheme="majorBidi"/>
          <w:bCs/>
          <w:color w:val="000000" w:themeColor="text1"/>
          <w:sz w:val="24"/>
          <w:szCs w:val="24"/>
        </w:rPr>
        <w:t>centre</w:t>
      </w:r>
      <w:proofErr w:type="spellEnd"/>
      <w:r w:rsidRPr="00D20DEE">
        <w:rPr>
          <w:rFonts w:ascii="Book Antiqua" w:hAnsi="Book Antiqua" w:cstheme="majorBidi"/>
          <w:bCs/>
          <w:color w:val="000000" w:themeColor="text1"/>
          <w:sz w:val="24"/>
          <w:szCs w:val="24"/>
        </w:rPr>
        <w:t xml:space="preserve"> on behalf of the </w:t>
      </w:r>
      <w:proofErr w:type="spellStart"/>
      <w:r w:rsidRPr="00D20DEE">
        <w:rPr>
          <w:rFonts w:ascii="Book Antiqua" w:hAnsi="Book Antiqua" w:cstheme="majorBidi"/>
          <w:bCs/>
          <w:color w:val="000000" w:themeColor="text1"/>
          <w:sz w:val="24"/>
          <w:szCs w:val="24"/>
        </w:rPr>
        <w:t>Zland</w:t>
      </w:r>
      <w:proofErr w:type="spellEnd"/>
      <w:r w:rsidRPr="00D20DEE">
        <w:rPr>
          <w:rFonts w:ascii="Book Antiqua" w:hAnsi="Book Antiqua" w:cstheme="majorBidi"/>
          <w:bCs/>
          <w:color w:val="000000" w:themeColor="text1"/>
          <w:sz w:val="24"/>
          <w:szCs w:val="24"/>
        </w:rPr>
        <w:t xml:space="preserve"> government. The cost of establishing the </w:t>
      </w:r>
      <w:proofErr w:type="spellStart"/>
      <w:r w:rsidRPr="00D20DEE">
        <w:rPr>
          <w:rFonts w:ascii="Book Antiqua" w:hAnsi="Book Antiqua" w:cstheme="majorBidi"/>
          <w:bCs/>
          <w:color w:val="000000" w:themeColor="text1"/>
          <w:sz w:val="24"/>
          <w:szCs w:val="24"/>
        </w:rPr>
        <w:t>centre</w:t>
      </w:r>
      <w:proofErr w:type="spellEnd"/>
      <w:r w:rsidRPr="00D20DEE">
        <w:rPr>
          <w:rFonts w:ascii="Book Antiqua" w:hAnsi="Book Antiqua" w:cstheme="majorBidi"/>
          <w:bCs/>
          <w:color w:val="000000" w:themeColor="text1"/>
          <w:sz w:val="24"/>
          <w:szCs w:val="24"/>
        </w:rPr>
        <w:t xml:space="preserve"> will be 3 million </w:t>
      </w:r>
      <w:proofErr w:type="spellStart"/>
      <w:r w:rsidRPr="00D20DEE">
        <w:rPr>
          <w:rFonts w:ascii="Book Antiqua" w:hAnsi="Book Antiqua" w:cstheme="majorBidi"/>
          <w:bCs/>
          <w:color w:val="000000" w:themeColor="text1"/>
          <w:sz w:val="24"/>
          <w:szCs w:val="24"/>
        </w:rPr>
        <w:t>zants</w:t>
      </w:r>
      <w:proofErr w:type="spellEnd"/>
      <w:r w:rsidRPr="00D20DEE">
        <w:rPr>
          <w:rFonts w:ascii="Book Antiqua" w:hAnsi="Book Antiqua" w:cstheme="majorBidi"/>
          <w:bCs/>
          <w:color w:val="000000" w:themeColor="text1"/>
          <w:sz w:val="24"/>
          <w:szCs w:val="24"/>
        </w:rPr>
        <w:t xml:space="preserve">. At the end of the three years, the </w:t>
      </w:r>
      <w:proofErr w:type="spellStart"/>
      <w:r w:rsidRPr="00D20DEE">
        <w:rPr>
          <w:rFonts w:ascii="Book Antiqua" w:hAnsi="Book Antiqua" w:cstheme="majorBidi"/>
          <w:bCs/>
          <w:color w:val="000000" w:themeColor="text1"/>
          <w:sz w:val="24"/>
          <w:szCs w:val="24"/>
        </w:rPr>
        <w:t>Zland</w:t>
      </w:r>
      <w:proofErr w:type="spellEnd"/>
      <w:r w:rsidRPr="00D20DEE">
        <w:rPr>
          <w:rFonts w:ascii="Book Antiqua" w:hAnsi="Book Antiqua" w:cstheme="majorBidi"/>
          <w:bCs/>
          <w:color w:val="000000" w:themeColor="text1"/>
          <w:sz w:val="24"/>
          <w:szCs w:val="24"/>
        </w:rPr>
        <w:t xml:space="preserve"> government will pay 6 million </w:t>
      </w:r>
      <w:proofErr w:type="spellStart"/>
      <w:r w:rsidRPr="00D20DEE">
        <w:rPr>
          <w:rFonts w:ascii="Book Antiqua" w:hAnsi="Book Antiqua" w:cstheme="majorBidi"/>
          <w:bCs/>
          <w:color w:val="000000" w:themeColor="text1"/>
          <w:sz w:val="24"/>
          <w:szCs w:val="24"/>
        </w:rPr>
        <w:t>zants</w:t>
      </w:r>
      <w:proofErr w:type="spellEnd"/>
      <w:r w:rsidRPr="00D20DEE">
        <w:rPr>
          <w:rFonts w:ascii="Book Antiqua" w:hAnsi="Book Antiqua" w:cstheme="majorBidi"/>
          <w:bCs/>
          <w:color w:val="000000" w:themeColor="text1"/>
          <w:sz w:val="24"/>
          <w:szCs w:val="24"/>
        </w:rPr>
        <w:t xml:space="preserve"> to purchase the </w:t>
      </w:r>
      <w:proofErr w:type="spellStart"/>
      <w:r w:rsidRPr="00D20DEE">
        <w:rPr>
          <w:rFonts w:ascii="Book Antiqua" w:hAnsi="Book Antiqua" w:cstheme="majorBidi"/>
          <w:bCs/>
          <w:color w:val="000000" w:themeColor="text1"/>
          <w:sz w:val="24"/>
          <w:szCs w:val="24"/>
        </w:rPr>
        <w:t>centre</w:t>
      </w:r>
      <w:proofErr w:type="spellEnd"/>
      <w:r w:rsidRPr="00D20DEE">
        <w:rPr>
          <w:rFonts w:ascii="Book Antiqua" w:hAnsi="Book Antiqua" w:cstheme="majorBidi"/>
          <w:bCs/>
          <w:color w:val="000000" w:themeColor="text1"/>
          <w:sz w:val="24"/>
          <w:szCs w:val="24"/>
        </w:rPr>
        <w:t xml:space="preserve"> from Small Company and take over the operations. During the three years that Small Company will operate the </w:t>
      </w:r>
      <w:proofErr w:type="spellStart"/>
      <w:r w:rsidRPr="00D20DEE">
        <w:rPr>
          <w:rFonts w:ascii="Book Antiqua" w:hAnsi="Book Antiqua" w:cstheme="majorBidi"/>
          <w:bCs/>
          <w:color w:val="000000" w:themeColor="text1"/>
          <w:sz w:val="24"/>
          <w:szCs w:val="24"/>
        </w:rPr>
        <w:t>centre</w:t>
      </w:r>
      <w:proofErr w:type="spellEnd"/>
      <w:r w:rsidRPr="00D20DEE">
        <w:rPr>
          <w:rFonts w:ascii="Book Antiqua" w:hAnsi="Book Antiqua" w:cstheme="majorBidi"/>
          <w:bCs/>
          <w:color w:val="000000" w:themeColor="text1"/>
          <w:sz w:val="24"/>
          <w:szCs w:val="24"/>
        </w:rPr>
        <w:t xml:space="preserve">, the </w:t>
      </w:r>
      <w:proofErr w:type="spellStart"/>
      <w:r w:rsidRPr="00D20DEE">
        <w:rPr>
          <w:rFonts w:ascii="Book Antiqua" w:hAnsi="Book Antiqua" w:cstheme="majorBidi"/>
          <w:bCs/>
          <w:color w:val="000000" w:themeColor="text1"/>
          <w:sz w:val="24"/>
          <w:szCs w:val="24"/>
        </w:rPr>
        <w:t>Zland</w:t>
      </w:r>
      <w:proofErr w:type="spellEnd"/>
      <w:r w:rsidRPr="00D20DEE">
        <w:rPr>
          <w:rFonts w:ascii="Book Antiqua" w:hAnsi="Book Antiqua" w:cstheme="majorBidi"/>
          <w:bCs/>
          <w:color w:val="000000" w:themeColor="text1"/>
          <w:sz w:val="24"/>
          <w:szCs w:val="24"/>
        </w:rPr>
        <w:t xml:space="preserve"> government will pay an annual fee of 200,000 </w:t>
      </w:r>
      <w:proofErr w:type="spellStart"/>
      <w:r w:rsidRPr="00D20DEE">
        <w:rPr>
          <w:rFonts w:ascii="Book Antiqua" w:hAnsi="Book Antiqua" w:cstheme="majorBidi"/>
          <w:bCs/>
          <w:color w:val="000000" w:themeColor="text1"/>
          <w:sz w:val="24"/>
          <w:szCs w:val="24"/>
        </w:rPr>
        <w:t>zants</w:t>
      </w:r>
      <w:proofErr w:type="spellEnd"/>
      <w:r w:rsidRPr="00D20DEE">
        <w:rPr>
          <w:rFonts w:ascii="Book Antiqua" w:hAnsi="Book Antiqua" w:cstheme="majorBidi"/>
          <w:bCs/>
          <w:color w:val="000000" w:themeColor="text1"/>
          <w:sz w:val="24"/>
          <w:szCs w:val="24"/>
        </w:rPr>
        <w:t xml:space="preserve">. The entire operation will be free from tax. The current exchange rate is £1 = 9.00 </w:t>
      </w:r>
      <w:proofErr w:type="spellStart"/>
      <w:r w:rsidRPr="00D20DEE">
        <w:rPr>
          <w:rFonts w:ascii="Book Antiqua" w:hAnsi="Book Antiqua" w:cstheme="majorBidi"/>
          <w:bCs/>
          <w:color w:val="000000" w:themeColor="text1"/>
          <w:sz w:val="24"/>
          <w:szCs w:val="24"/>
        </w:rPr>
        <w:t>zants</w:t>
      </w:r>
      <w:proofErr w:type="spellEnd"/>
      <w:r w:rsidRPr="00D20DEE">
        <w:rPr>
          <w:rFonts w:ascii="Book Antiqua" w:hAnsi="Book Antiqua" w:cstheme="majorBidi"/>
          <w:bCs/>
          <w:color w:val="000000" w:themeColor="text1"/>
          <w:sz w:val="24"/>
          <w:szCs w:val="24"/>
        </w:rPr>
        <w:t xml:space="preserve"> spot. There is no forward market in </w:t>
      </w:r>
      <w:proofErr w:type="spellStart"/>
      <w:r w:rsidRPr="00D20DEE">
        <w:rPr>
          <w:rFonts w:ascii="Book Antiqua" w:hAnsi="Book Antiqua" w:cstheme="majorBidi"/>
          <w:bCs/>
          <w:color w:val="000000" w:themeColor="text1"/>
          <w:sz w:val="24"/>
          <w:szCs w:val="24"/>
        </w:rPr>
        <w:t>zants</w:t>
      </w:r>
      <w:proofErr w:type="spellEnd"/>
      <w:r w:rsidRPr="00D20DEE">
        <w:rPr>
          <w:rFonts w:ascii="Book Antiqua" w:hAnsi="Book Antiqua" w:cstheme="majorBidi"/>
          <w:bCs/>
          <w:color w:val="000000" w:themeColor="text1"/>
          <w:sz w:val="24"/>
          <w:szCs w:val="24"/>
        </w:rPr>
        <w:t xml:space="preserve">. Economic conditions in </w:t>
      </w:r>
      <w:proofErr w:type="spellStart"/>
      <w:r w:rsidRPr="00D20DEE">
        <w:rPr>
          <w:rFonts w:ascii="Book Antiqua" w:hAnsi="Book Antiqua" w:cstheme="majorBidi"/>
          <w:bCs/>
          <w:color w:val="000000" w:themeColor="text1"/>
          <w:sz w:val="24"/>
          <w:szCs w:val="24"/>
        </w:rPr>
        <w:t>Zland</w:t>
      </w:r>
      <w:proofErr w:type="spellEnd"/>
      <w:r w:rsidRPr="00D20DEE">
        <w:rPr>
          <w:rFonts w:ascii="Book Antiqua" w:hAnsi="Book Antiqua" w:cstheme="majorBidi"/>
          <w:bCs/>
          <w:color w:val="000000" w:themeColor="text1"/>
          <w:sz w:val="24"/>
          <w:szCs w:val="24"/>
        </w:rPr>
        <w:t xml:space="preserve"> are unstable, and the expected inflation rate in the country over the next three years could be anywhere between 10% and 50%.</w:t>
      </w: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Inflation is expected to be negligible in the UK.</w:t>
      </w:r>
    </w:p>
    <w:p w:rsidR="00C85341" w:rsidRPr="00D20DEE" w:rsidRDefault="00C85341" w:rsidP="00B40E08">
      <w:pPr>
        <w:spacing w:after="120"/>
        <w:ind w:right="-563"/>
        <w:jc w:val="both"/>
        <w:rPr>
          <w:rFonts w:ascii="Book Antiqua" w:hAnsi="Book Antiqua" w:cstheme="majorBidi"/>
          <w:bCs/>
          <w:color w:val="000000" w:themeColor="text1"/>
          <w:sz w:val="24"/>
          <w:szCs w:val="24"/>
        </w:rPr>
      </w:pP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 xml:space="preserve">A bank in </w:t>
      </w:r>
      <w:proofErr w:type="spellStart"/>
      <w:r w:rsidRPr="00D20DEE">
        <w:rPr>
          <w:rFonts w:ascii="Book Antiqua" w:hAnsi="Book Antiqua" w:cstheme="majorBidi"/>
          <w:bCs/>
          <w:color w:val="000000" w:themeColor="text1"/>
          <w:sz w:val="24"/>
          <w:szCs w:val="24"/>
        </w:rPr>
        <w:t>Zland</w:t>
      </w:r>
      <w:proofErr w:type="spellEnd"/>
      <w:r w:rsidRPr="00D20DEE">
        <w:rPr>
          <w:rFonts w:ascii="Book Antiqua" w:hAnsi="Book Antiqua" w:cstheme="majorBidi"/>
          <w:bCs/>
          <w:color w:val="000000" w:themeColor="text1"/>
          <w:sz w:val="24"/>
          <w:szCs w:val="24"/>
        </w:rPr>
        <w:t xml:space="preserve"> has identified a </w:t>
      </w:r>
      <w:proofErr w:type="spellStart"/>
      <w:r w:rsidRPr="00D20DEE">
        <w:rPr>
          <w:rFonts w:ascii="Book Antiqua" w:hAnsi="Book Antiqua" w:cstheme="majorBidi"/>
          <w:bCs/>
          <w:color w:val="000000" w:themeColor="text1"/>
          <w:sz w:val="24"/>
          <w:szCs w:val="24"/>
        </w:rPr>
        <w:t>Zland</w:t>
      </w:r>
      <w:proofErr w:type="spellEnd"/>
      <w:r w:rsidRPr="00D20DEE">
        <w:rPr>
          <w:rFonts w:ascii="Book Antiqua" w:hAnsi="Book Antiqua" w:cstheme="majorBidi"/>
          <w:bCs/>
          <w:color w:val="000000" w:themeColor="text1"/>
          <w:sz w:val="24"/>
          <w:szCs w:val="24"/>
        </w:rPr>
        <w:t xml:space="preserve"> company that would be interested in entering a currency swap with Small Company. The swap would involve the exchange of 3 million </w:t>
      </w:r>
      <w:proofErr w:type="spellStart"/>
      <w:r w:rsidRPr="00D20DEE">
        <w:rPr>
          <w:rFonts w:ascii="Book Antiqua" w:hAnsi="Book Antiqua" w:cstheme="majorBidi"/>
          <w:bCs/>
          <w:color w:val="000000" w:themeColor="text1"/>
          <w:sz w:val="24"/>
          <w:szCs w:val="24"/>
        </w:rPr>
        <w:t>zants</w:t>
      </w:r>
      <w:proofErr w:type="spellEnd"/>
      <w:r w:rsidRPr="00D20DEE">
        <w:rPr>
          <w:rFonts w:ascii="Book Antiqua" w:hAnsi="Book Antiqua" w:cstheme="majorBidi"/>
          <w:bCs/>
          <w:color w:val="000000" w:themeColor="text1"/>
          <w:sz w:val="24"/>
          <w:szCs w:val="24"/>
        </w:rPr>
        <w:t xml:space="preserve"> at the current spot rate, at the beginning and the end of the swap. An opportunity for credit arbitrage exists, because the rates at which</w:t>
      </w: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 xml:space="preserve">Small company and the </w:t>
      </w:r>
      <w:proofErr w:type="spellStart"/>
      <w:r w:rsidRPr="00D20DEE">
        <w:rPr>
          <w:rFonts w:ascii="Book Antiqua" w:hAnsi="Book Antiqua" w:cstheme="majorBidi"/>
          <w:bCs/>
          <w:color w:val="000000" w:themeColor="text1"/>
          <w:sz w:val="24"/>
          <w:szCs w:val="24"/>
        </w:rPr>
        <w:t>Zland</w:t>
      </w:r>
      <w:proofErr w:type="spellEnd"/>
      <w:r w:rsidRPr="00D20DEE">
        <w:rPr>
          <w:rFonts w:ascii="Book Antiqua" w:hAnsi="Book Antiqua" w:cstheme="majorBidi"/>
          <w:bCs/>
          <w:color w:val="000000" w:themeColor="text1"/>
          <w:sz w:val="24"/>
          <w:szCs w:val="24"/>
        </w:rPr>
        <w:t xml:space="preserve"> swap counterparty can borrow directly for three years are as follows.</w:t>
      </w:r>
    </w:p>
    <w:p w:rsidR="00C85341" w:rsidRPr="00D20DEE" w:rsidRDefault="00C85341" w:rsidP="00B40E08">
      <w:pPr>
        <w:spacing w:after="120"/>
        <w:ind w:right="-563"/>
        <w:jc w:val="both"/>
        <w:rPr>
          <w:rFonts w:ascii="Book Antiqua" w:hAnsi="Book Antiqua" w:cstheme="majorBidi"/>
          <w:b/>
          <w:bCs/>
          <w:color w:val="000000" w:themeColor="text1"/>
          <w:sz w:val="24"/>
          <w:szCs w:val="24"/>
        </w:rPr>
      </w:pPr>
      <w:r w:rsidRPr="00D20DEE">
        <w:rPr>
          <w:rFonts w:ascii="Book Antiqua" w:hAnsi="Book Antiqua" w:cstheme="majorBidi"/>
          <w:b/>
          <w:bCs/>
          <w:color w:val="000000" w:themeColor="text1"/>
          <w:sz w:val="24"/>
          <w:szCs w:val="24"/>
        </w:rPr>
        <w:t xml:space="preserve">Sterling </w:t>
      </w:r>
      <w:proofErr w:type="spellStart"/>
      <w:r w:rsidRPr="00D20DEE">
        <w:rPr>
          <w:rFonts w:ascii="Book Antiqua" w:hAnsi="Book Antiqua" w:cstheme="majorBidi"/>
          <w:b/>
          <w:bCs/>
          <w:color w:val="000000" w:themeColor="text1"/>
          <w:sz w:val="24"/>
          <w:szCs w:val="24"/>
        </w:rPr>
        <w:t>Zants</w:t>
      </w:r>
      <w:proofErr w:type="spellEnd"/>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 xml:space="preserve">Small Company </w:t>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t>6.5% ZIBOR + 2%</w:t>
      </w:r>
    </w:p>
    <w:p w:rsidR="00C85341" w:rsidRDefault="00C85341" w:rsidP="00B40E08">
      <w:pPr>
        <w:spacing w:after="120"/>
        <w:ind w:right="-563"/>
        <w:jc w:val="both"/>
        <w:rPr>
          <w:rFonts w:ascii="Book Antiqua" w:hAnsi="Book Antiqua" w:cstheme="majorBidi"/>
          <w:bCs/>
          <w:color w:val="000000" w:themeColor="text1"/>
          <w:sz w:val="24"/>
          <w:szCs w:val="24"/>
        </w:rPr>
      </w:pPr>
      <w:proofErr w:type="spellStart"/>
      <w:r w:rsidRPr="00D20DEE">
        <w:rPr>
          <w:rFonts w:ascii="Book Antiqua" w:hAnsi="Book Antiqua" w:cstheme="majorBidi"/>
          <w:bCs/>
          <w:color w:val="000000" w:themeColor="text1"/>
          <w:sz w:val="24"/>
          <w:szCs w:val="24"/>
        </w:rPr>
        <w:lastRenderedPageBreak/>
        <w:t>Zland</w:t>
      </w:r>
      <w:proofErr w:type="spellEnd"/>
      <w:r w:rsidRPr="00D20DEE">
        <w:rPr>
          <w:rFonts w:ascii="Book Antiqua" w:hAnsi="Book Antiqua" w:cstheme="majorBidi"/>
          <w:bCs/>
          <w:color w:val="000000" w:themeColor="text1"/>
          <w:sz w:val="24"/>
          <w:szCs w:val="24"/>
        </w:rPr>
        <w:t xml:space="preserve"> counterparty </w:t>
      </w:r>
      <w:r w:rsidRPr="00D20DEE">
        <w:rPr>
          <w:rFonts w:ascii="Book Antiqua" w:hAnsi="Book Antiqua" w:cstheme="majorBidi"/>
          <w:bCs/>
          <w:color w:val="000000" w:themeColor="text1"/>
          <w:sz w:val="24"/>
          <w:szCs w:val="24"/>
        </w:rPr>
        <w:tab/>
      </w:r>
      <w:r w:rsidRPr="00D20DEE">
        <w:rPr>
          <w:rFonts w:ascii="Book Antiqua" w:hAnsi="Book Antiqua" w:cstheme="majorBidi"/>
          <w:bCs/>
          <w:color w:val="000000" w:themeColor="text1"/>
          <w:sz w:val="24"/>
          <w:szCs w:val="24"/>
        </w:rPr>
        <w:tab/>
        <w:t>8.5% ZIBOR + 1.5%</w:t>
      </w:r>
    </w:p>
    <w:p w:rsidR="00FB3803" w:rsidRPr="00D20DEE" w:rsidRDefault="00FB3803" w:rsidP="00B40E08">
      <w:pPr>
        <w:spacing w:after="120"/>
        <w:ind w:right="-563"/>
        <w:jc w:val="both"/>
        <w:rPr>
          <w:rFonts w:ascii="Book Antiqua" w:hAnsi="Book Antiqua" w:cstheme="majorBidi"/>
          <w:bCs/>
          <w:color w:val="000000" w:themeColor="text1"/>
          <w:sz w:val="24"/>
          <w:szCs w:val="24"/>
        </w:rPr>
      </w:pP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 xml:space="preserve">ZIBOR is the </w:t>
      </w:r>
      <w:proofErr w:type="spellStart"/>
      <w:r w:rsidRPr="00D20DEE">
        <w:rPr>
          <w:rFonts w:ascii="Book Antiqua" w:hAnsi="Book Antiqua" w:cstheme="majorBidi"/>
          <w:bCs/>
          <w:color w:val="000000" w:themeColor="text1"/>
          <w:sz w:val="24"/>
          <w:szCs w:val="24"/>
        </w:rPr>
        <w:t>Zland</w:t>
      </w:r>
      <w:proofErr w:type="spellEnd"/>
      <w:r w:rsidRPr="00D20DEE">
        <w:rPr>
          <w:rFonts w:ascii="Book Antiqua" w:hAnsi="Book Antiqua" w:cstheme="majorBidi"/>
          <w:bCs/>
          <w:color w:val="000000" w:themeColor="text1"/>
          <w:sz w:val="24"/>
          <w:szCs w:val="24"/>
        </w:rPr>
        <w:t xml:space="preserve"> inter-bank offered rate, which is usually set very close to the inflation rate in </w:t>
      </w:r>
      <w:proofErr w:type="spellStart"/>
      <w:r w:rsidRPr="00D20DEE">
        <w:rPr>
          <w:rFonts w:ascii="Book Antiqua" w:hAnsi="Book Antiqua" w:cstheme="majorBidi"/>
          <w:bCs/>
          <w:color w:val="000000" w:themeColor="text1"/>
          <w:sz w:val="24"/>
          <w:szCs w:val="24"/>
        </w:rPr>
        <w:t>Zland</w:t>
      </w:r>
      <w:proofErr w:type="spellEnd"/>
      <w:r w:rsidRPr="00D20DEE">
        <w:rPr>
          <w:rFonts w:ascii="Book Antiqua" w:hAnsi="Book Antiqua" w:cstheme="majorBidi"/>
          <w:bCs/>
          <w:color w:val="000000" w:themeColor="text1"/>
          <w:sz w:val="24"/>
          <w:szCs w:val="24"/>
        </w:rPr>
        <w:t>.</w:t>
      </w:r>
    </w:p>
    <w:p w:rsidR="00C85341" w:rsidRPr="00D20DEE"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The bank would take an annual fee of 0.5% in sterling for arranging the swap, and Small Company would receive 75% of the net arbitrage benefit from the swap.</w:t>
      </w:r>
    </w:p>
    <w:p w:rsidR="00C85341" w:rsidRPr="00D20DEE" w:rsidRDefault="00C85341" w:rsidP="00B40E08">
      <w:pPr>
        <w:spacing w:after="120"/>
        <w:ind w:right="-563"/>
        <w:jc w:val="both"/>
        <w:rPr>
          <w:rFonts w:ascii="Book Antiqua" w:hAnsi="Book Antiqua" w:cstheme="majorBidi"/>
          <w:b/>
          <w:bCs/>
          <w:color w:val="000000" w:themeColor="text1"/>
          <w:sz w:val="24"/>
          <w:szCs w:val="24"/>
        </w:rPr>
      </w:pPr>
      <w:r w:rsidRPr="00D20DEE">
        <w:rPr>
          <w:rFonts w:ascii="Book Antiqua" w:hAnsi="Book Antiqua" w:cstheme="majorBidi"/>
          <w:b/>
          <w:bCs/>
          <w:color w:val="000000" w:themeColor="text1"/>
          <w:sz w:val="24"/>
          <w:szCs w:val="24"/>
        </w:rPr>
        <w:t>Required</w:t>
      </w:r>
    </w:p>
    <w:p w:rsidR="00C85341" w:rsidRPr="00D20DEE" w:rsidRDefault="00C85341" w:rsidP="00B40E08">
      <w:pPr>
        <w:spacing w:after="120"/>
        <w:ind w:right="-563"/>
        <w:jc w:val="both"/>
        <w:rPr>
          <w:rFonts w:ascii="Book Antiqua" w:hAnsi="Book Antiqua" w:cstheme="majorBidi"/>
          <w:b/>
          <w:bCs/>
          <w:color w:val="000000" w:themeColor="text1"/>
          <w:sz w:val="24"/>
          <w:szCs w:val="24"/>
        </w:rPr>
      </w:pPr>
      <w:r w:rsidRPr="00D20DEE">
        <w:rPr>
          <w:rFonts w:ascii="Book Antiqua" w:hAnsi="Book Antiqua" w:cstheme="majorBidi"/>
          <w:b/>
          <w:bCs/>
          <w:color w:val="000000" w:themeColor="text1"/>
          <w:sz w:val="24"/>
          <w:szCs w:val="24"/>
        </w:rPr>
        <w:t>(a) Suggest how a currency swap might be arranged between the counterparties, and indicate whether Small Company would arrange the swap if it decides to invest in the project.</w:t>
      </w:r>
      <w:r w:rsidR="004B3AE3" w:rsidRPr="00D20DEE">
        <w:rPr>
          <w:rFonts w:ascii="Book Antiqua" w:hAnsi="Book Antiqua" w:cstheme="majorBidi"/>
          <w:b/>
          <w:bCs/>
          <w:color w:val="000000" w:themeColor="text1"/>
          <w:sz w:val="24"/>
          <w:szCs w:val="24"/>
        </w:rPr>
        <w:t xml:space="preserve"> </w:t>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t>(10 Marks)</w:t>
      </w:r>
    </w:p>
    <w:p w:rsidR="00C85341" w:rsidRPr="00D20DEE" w:rsidRDefault="00C85341" w:rsidP="00B40E08">
      <w:pPr>
        <w:spacing w:after="120"/>
        <w:ind w:right="-563"/>
        <w:jc w:val="both"/>
        <w:rPr>
          <w:rFonts w:ascii="Book Antiqua" w:hAnsi="Book Antiqua" w:cstheme="majorBidi"/>
          <w:b/>
          <w:bCs/>
          <w:color w:val="000000" w:themeColor="text1"/>
          <w:sz w:val="24"/>
          <w:szCs w:val="24"/>
        </w:rPr>
      </w:pPr>
    </w:p>
    <w:p w:rsidR="00C85341" w:rsidRDefault="00C85341" w:rsidP="00B40E08">
      <w:pPr>
        <w:spacing w:after="120"/>
        <w:ind w:right="-563"/>
        <w:jc w:val="both"/>
        <w:rPr>
          <w:rFonts w:ascii="Book Antiqua" w:hAnsi="Book Antiqua" w:cstheme="majorBidi"/>
          <w:b/>
          <w:bCs/>
          <w:color w:val="000000" w:themeColor="text1"/>
          <w:sz w:val="24"/>
          <w:szCs w:val="24"/>
        </w:rPr>
      </w:pPr>
      <w:r w:rsidRPr="00D20DEE">
        <w:rPr>
          <w:rFonts w:ascii="Book Antiqua" w:hAnsi="Book Antiqua" w:cstheme="majorBidi"/>
          <w:b/>
          <w:bCs/>
          <w:color w:val="000000" w:themeColor="text1"/>
          <w:sz w:val="24"/>
          <w:szCs w:val="24"/>
        </w:rPr>
        <w:t>(b) Making whatever assumptions you consider necessary and using a discount rate of 15%, recommend whether Small Company should undertake the project.</w:t>
      </w:r>
      <w:r w:rsidR="004B3AE3" w:rsidRPr="00D20DEE">
        <w:rPr>
          <w:rFonts w:ascii="Book Antiqua" w:hAnsi="Book Antiqua" w:cstheme="majorBidi"/>
          <w:b/>
          <w:bCs/>
          <w:color w:val="000000" w:themeColor="text1"/>
          <w:sz w:val="24"/>
          <w:szCs w:val="24"/>
        </w:rPr>
        <w:t xml:space="preserve"> </w:t>
      </w:r>
      <w:r w:rsidR="004B3AE3" w:rsidRPr="00D20DEE">
        <w:rPr>
          <w:rFonts w:ascii="Book Antiqua" w:hAnsi="Book Antiqua" w:cstheme="majorBidi"/>
          <w:b/>
          <w:bCs/>
          <w:color w:val="000000" w:themeColor="text1"/>
          <w:sz w:val="24"/>
          <w:szCs w:val="24"/>
        </w:rPr>
        <w:tab/>
        <w:t>(10 Marks)</w:t>
      </w:r>
    </w:p>
    <w:p w:rsidR="006C10DA" w:rsidRDefault="006C10DA" w:rsidP="00B40E08">
      <w:pPr>
        <w:spacing w:after="120"/>
        <w:ind w:right="-563"/>
        <w:jc w:val="both"/>
        <w:rPr>
          <w:rFonts w:ascii="Book Antiqua" w:hAnsi="Book Antiqua" w:cstheme="majorBidi"/>
          <w:b/>
          <w:bCs/>
          <w:color w:val="000000" w:themeColor="text1"/>
          <w:sz w:val="24"/>
          <w:szCs w:val="24"/>
        </w:rPr>
      </w:pPr>
    </w:p>
    <w:p w:rsidR="006C10DA" w:rsidRPr="00796552" w:rsidRDefault="006C10DA" w:rsidP="006C10DA">
      <w:pPr>
        <w:pStyle w:val="Default"/>
        <w:rPr>
          <w:rFonts w:ascii="Book Antiqua" w:hAnsi="Book Antiqua" w:cs="Helvetica"/>
          <w:b/>
          <w:bCs/>
          <w:sz w:val="20"/>
          <w:szCs w:val="20"/>
        </w:rPr>
      </w:pPr>
      <w:r w:rsidRPr="00796552">
        <w:rPr>
          <w:rFonts w:ascii="Book Antiqua" w:hAnsi="Book Antiqua" w:cs="Helvetica"/>
          <w:b/>
          <w:bCs/>
          <w:sz w:val="20"/>
          <w:szCs w:val="20"/>
        </w:rPr>
        <w:t xml:space="preserve">Answer to Question </w:t>
      </w:r>
      <w:proofErr w:type="gramStart"/>
      <w:r w:rsidRPr="00796552">
        <w:rPr>
          <w:rFonts w:ascii="Book Antiqua" w:hAnsi="Book Antiqua" w:cs="Helvetica"/>
          <w:b/>
          <w:bCs/>
          <w:sz w:val="20"/>
          <w:szCs w:val="20"/>
        </w:rPr>
        <w:t>No :-</w:t>
      </w:r>
      <w:proofErr w:type="gramEnd"/>
      <w:r w:rsidRPr="00796552">
        <w:rPr>
          <w:rFonts w:ascii="Book Antiqua" w:hAnsi="Book Antiqua" w:cs="Helvetica"/>
          <w:b/>
          <w:bCs/>
          <w:sz w:val="20"/>
          <w:szCs w:val="20"/>
        </w:rPr>
        <w:t xml:space="preserve"> 5</w:t>
      </w:r>
    </w:p>
    <w:p w:rsidR="006C10DA" w:rsidRPr="00796552" w:rsidRDefault="006C10DA" w:rsidP="006C10DA">
      <w:pPr>
        <w:pStyle w:val="Default"/>
        <w:rPr>
          <w:rFonts w:ascii="Book Antiqua" w:hAnsi="Book Antiqua" w:cs="Helvetica"/>
          <w:sz w:val="20"/>
          <w:szCs w:val="20"/>
        </w:rPr>
      </w:pPr>
    </w:p>
    <w:p w:rsidR="006C10DA" w:rsidRPr="00796552" w:rsidRDefault="006C10DA" w:rsidP="006C10DA">
      <w:pPr>
        <w:pStyle w:val="ListParagraph"/>
        <w:numPr>
          <w:ilvl w:val="0"/>
          <w:numId w:val="10"/>
        </w:numPr>
        <w:autoSpaceDE w:val="0"/>
        <w:autoSpaceDN w:val="0"/>
        <w:adjustRightInd w:val="0"/>
        <w:spacing w:after="0" w:line="240" w:lineRule="auto"/>
        <w:ind w:left="360"/>
        <w:rPr>
          <w:rFonts w:ascii="Book Antiqua" w:hAnsi="Book Antiqua" w:cs="Palatino-Roman"/>
          <w:sz w:val="20"/>
          <w:szCs w:val="20"/>
        </w:rPr>
      </w:pPr>
      <w:r w:rsidRPr="00796552">
        <w:rPr>
          <w:rFonts w:ascii="Book Antiqua" w:hAnsi="Book Antiqua" w:cs="Palatino-Roman"/>
          <w:sz w:val="20"/>
          <w:szCs w:val="20"/>
        </w:rPr>
        <w:t xml:space="preserve">Small company will want to borrow 3 million </w:t>
      </w:r>
      <w:proofErr w:type="spellStart"/>
      <w:r w:rsidRPr="00796552">
        <w:rPr>
          <w:rFonts w:ascii="Book Antiqua" w:hAnsi="Book Antiqua" w:cs="Palatino-Roman"/>
          <w:sz w:val="20"/>
          <w:szCs w:val="20"/>
        </w:rPr>
        <w:t>zants</w:t>
      </w:r>
      <w:proofErr w:type="spellEnd"/>
      <w:r w:rsidRPr="00796552">
        <w:rPr>
          <w:rFonts w:ascii="Book Antiqua" w:hAnsi="Book Antiqua" w:cs="Palatino-Roman"/>
          <w:sz w:val="20"/>
          <w:szCs w:val="20"/>
        </w:rPr>
        <w:t xml:space="preserve">, but can borrow in sterling at a rate that is 2% lower than the rate that the </w:t>
      </w:r>
      <w:proofErr w:type="spellStart"/>
      <w:r w:rsidRPr="00796552">
        <w:rPr>
          <w:rFonts w:ascii="Book Antiqua" w:hAnsi="Book Antiqua" w:cs="Palatino-Roman"/>
          <w:sz w:val="20"/>
          <w:szCs w:val="20"/>
        </w:rPr>
        <w:t>Zland</w:t>
      </w:r>
      <w:proofErr w:type="spellEnd"/>
      <w:r w:rsidRPr="00796552">
        <w:rPr>
          <w:rFonts w:ascii="Book Antiqua" w:hAnsi="Book Antiqua" w:cs="Palatino-Roman"/>
          <w:sz w:val="20"/>
          <w:szCs w:val="20"/>
        </w:rPr>
        <w:t xml:space="preserve"> counterparty can obtain. The </w:t>
      </w:r>
      <w:proofErr w:type="spellStart"/>
      <w:r w:rsidRPr="00796552">
        <w:rPr>
          <w:rFonts w:ascii="Book Antiqua" w:hAnsi="Book Antiqua" w:cs="Palatino-Roman"/>
          <w:sz w:val="20"/>
          <w:szCs w:val="20"/>
        </w:rPr>
        <w:t>Zland</w:t>
      </w:r>
      <w:proofErr w:type="spellEnd"/>
      <w:r w:rsidRPr="00796552">
        <w:rPr>
          <w:rFonts w:ascii="Book Antiqua" w:hAnsi="Book Antiqua" w:cs="Palatino-Roman"/>
          <w:sz w:val="20"/>
          <w:szCs w:val="20"/>
        </w:rPr>
        <w:t xml:space="preserve"> counterparty presumably wants to borrow in sterling (the equivalent of 3 million </w:t>
      </w:r>
      <w:proofErr w:type="spellStart"/>
      <w:r w:rsidRPr="00796552">
        <w:rPr>
          <w:rFonts w:ascii="Book Antiqua" w:hAnsi="Book Antiqua" w:cs="Palatino-Roman"/>
          <w:sz w:val="20"/>
          <w:szCs w:val="20"/>
        </w:rPr>
        <w:t>zants</w:t>
      </w:r>
      <w:proofErr w:type="spellEnd"/>
      <w:r w:rsidRPr="00796552">
        <w:rPr>
          <w:rFonts w:ascii="Book Antiqua" w:hAnsi="Book Antiqua" w:cs="Palatino-Roman"/>
          <w:sz w:val="20"/>
          <w:szCs w:val="20"/>
        </w:rPr>
        <w:t xml:space="preserve">), but can </w:t>
      </w:r>
      <w:proofErr w:type="spellStart"/>
      <w:r w:rsidRPr="00796552">
        <w:rPr>
          <w:rFonts w:ascii="Book Antiqua" w:hAnsi="Book Antiqua" w:cs="Palatino-Roman"/>
          <w:sz w:val="20"/>
          <w:szCs w:val="20"/>
        </w:rPr>
        <w:t>can</w:t>
      </w:r>
      <w:proofErr w:type="spellEnd"/>
      <w:r w:rsidRPr="00796552">
        <w:rPr>
          <w:rFonts w:ascii="Book Antiqua" w:hAnsi="Book Antiqua" w:cs="Palatino-Roman"/>
          <w:sz w:val="20"/>
          <w:szCs w:val="20"/>
        </w:rPr>
        <w:t xml:space="preserve"> borrow in </w:t>
      </w:r>
      <w:proofErr w:type="spellStart"/>
      <w:r w:rsidRPr="00796552">
        <w:rPr>
          <w:rFonts w:ascii="Book Antiqua" w:hAnsi="Book Antiqua" w:cs="Palatino-Roman"/>
          <w:sz w:val="20"/>
          <w:szCs w:val="20"/>
        </w:rPr>
        <w:t>zants</w:t>
      </w:r>
      <w:proofErr w:type="spellEnd"/>
      <w:r w:rsidRPr="00796552">
        <w:rPr>
          <w:rFonts w:ascii="Book Antiqua" w:hAnsi="Book Antiqua" w:cs="Palatino-Roman"/>
          <w:sz w:val="20"/>
          <w:szCs w:val="20"/>
        </w:rPr>
        <w:t xml:space="preserve"> at a rate that is 0.5% lower than the rate that Small Company can obtain.</w:t>
      </w:r>
    </w:p>
    <w:p w:rsidR="006C10DA" w:rsidRPr="00796552" w:rsidRDefault="006C10DA" w:rsidP="006C10DA">
      <w:pPr>
        <w:autoSpaceDE w:val="0"/>
        <w:autoSpaceDN w:val="0"/>
        <w:adjustRightInd w:val="0"/>
        <w:rPr>
          <w:rFonts w:ascii="Book Antiqua" w:hAnsi="Book Antiqua" w:cs="Palatino-Roman"/>
        </w:rPr>
      </w:pPr>
    </w:p>
    <w:p w:rsidR="006C10DA" w:rsidRPr="00796552" w:rsidRDefault="006C10DA" w:rsidP="006C10DA">
      <w:pPr>
        <w:autoSpaceDE w:val="0"/>
        <w:autoSpaceDN w:val="0"/>
        <w:adjustRightInd w:val="0"/>
        <w:ind w:left="360"/>
        <w:rPr>
          <w:rFonts w:ascii="Book Antiqua" w:hAnsi="Book Antiqua" w:cs="Palatino-Roman"/>
        </w:rPr>
      </w:pPr>
      <w:r w:rsidRPr="00796552">
        <w:rPr>
          <w:rFonts w:ascii="Book Antiqua" w:hAnsi="Book Antiqua" w:cs="Palatino-Roman"/>
        </w:rPr>
        <w:t>This provides an opportunity for credit arbitrage of 2% + 0.5% = 2.5%.</w:t>
      </w:r>
    </w:p>
    <w:p w:rsidR="006C10DA" w:rsidRPr="00796552" w:rsidRDefault="006C10DA" w:rsidP="006C10DA">
      <w:pPr>
        <w:autoSpaceDE w:val="0"/>
        <w:autoSpaceDN w:val="0"/>
        <w:adjustRightInd w:val="0"/>
        <w:ind w:left="360"/>
        <w:rPr>
          <w:rFonts w:ascii="Book Antiqua" w:hAnsi="Book Antiqua" w:cs="Palatino-Roman"/>
        </w:rPr>
      </w:pPr>
    </w:p>
    <w:p w:rsidR="006C10DA" w:rsidRPr="00796552" w:rsidRDefault="006C10DA" w:rsidP="006C10DA">
      <w:pPr>
        <w:autoSpaceDE w:val="0"/>
        <w:autoSpaceDN w:val="0"/>
        <w:adjustRightInd w:val="0"/>
        <w:ind w:left="360"/>
        <w:rPr>
          <w:rFonts w:ascii="Book Antiqua" w:hAnsi="Book Antiqua" w:cs="Palatino-Roman"/>
        </w:rPr>
      </w:pPr>
      <w:r w:rsidRPr="00796552">
        <w:rPr>
          <w:rFonts w:ascii="Book Antiqua" w:hAnsi="Book Antiqua" w:cs="Palatino-Roman"/>
        </w:rPr>
        <w:t>The bank would take 0.5% in fees, leaving 2% of net credit arbitrage for the swap counterparties to share. Small Company would have three-quarters of this amount, which is 1.5%.</w:t>
      </w:r>
    </w:p>
    <w:p w:rsidR="006C10DA" w:rsidRPr="00796552" w:rsidRDefault="006C10DA" w:rsidP="006C10DA">
      <w:pPr>
        <w:autoSpaceDE w:val="0"/>
        <w:autoSpaceDN w:val="0"/>
        <w:adjustRightInd w:val="0"/>
        <w:ind w:left="360"/>
        <w:rPr>
          <w:rFonts w:ascii="Book Antiqua" w:hAnsi="Book Antiqua" w:cs="Palatino-Roman"/>
        </w:rPr>
      </w:pPr>
    </w:p>
    <w:p w:rsidR="006C10DA" w:rsidRPr="00796552" w:rsidRDefault="006C10DA" w:rsidP="006C10DA">
      <w:pPr>
        <w:autoSpaceDE w:val="0"/>
        <w:autoSpaceDN w:val="0"/>
        <w:adjustRightInd w:val="0"/>
        <w:ind w:left="360"/>
        <w:rPr>
          <w:rFonts w:ascii="Book Antiqua" w:hAnsi="Book Antiqua" w:cs="Palatino-Roman"/>
        </w:rPr>
      </w:pPr>
      <w:r w:rsidRPr="00796552">
        <w:rPr>
          <w:rFonts w:ascii="Book Antiqua" w:hAnsi="Book Antiqua" w:cs="Palatino-Roman"/>
        </w:rPr>
        <w:t>The swap arrangement might therefore be as follows:</w:t>
      </w:r>
    </w:p>
    <w:p w:rsidR="006C10DA" w:rsidRPr="00796552" w:rsidRDefault="006C10DA" w:rsidP="006C10DA">
      <w:pPr>
        <w:autoSpaceDE w:val="0"/>
        <w:autoSpaceDN w:val="0"/>
        <w:adjustRightInd w:val="0"/>
        <w:ind w:left="360"/>
        <w:rPr>
          <w:rFonts w:ascii="Book Antiqua" w:hAnsi="Book Antiqua" w:cs="Palatino-Bold"/>
          <w:b/>
          <w:bCs/>
        </w:rPr>
      </w:pPr>
    </w:p>
    <w:p w:rsidR="006C10DA" w:rsidRPr="00796552" w:rsidRDefault="006C10DA" w:rsidP="006C10DA">
      <w:pPr>
        <w:autoSpaceDE w:val="0"/>
        <w:autoSpaceDN w:val="0"/>
        <w:adjustRightInd w:val="0"/>
        <w:ind w:left="360"/>
        <w:rPr>
          <w:rFonts w:ascii="Book Antiqua" w:hAnsi="Book Antiqua" w:cs="Palatino-Bold"/>
          <w:b/>
          <w:bCs/>
        </w:rPr>
      </w:pPr>
      <w:r w:rsidRPr="00796552">
        <w:rPr>
          <w:rFonts w:ascii="Book Antiqua" w:hAnsi="Book Antiqua" w:cs="Palatino-Bold"/>
          <w:b/>
          <w:bCs/>
        </w:rPr>
        <w:tab/>
      </w:r>
      <w:r w:rsidRPr="00796552">
        <w:rPr>
          <w:rFonts w:ascii="Book Antiqua" w:hAnsi="Book Antiqua" w:cs="Palatino-Bold"/>
          <w:b/>
          <w:bCs/>
        </w:rPr>
        <w:tab/>
      </w:r>
      <w:r w:rsidRPr="00796552">
        <w:rPr>
          <w:rFonts w:ascii="Book Antiqua" w:hAnsi="Book Antiqua" w:cs="Palatino-Bold"/>
          <w:b/>
          <w:bCs/>
        </w:rPr>
        <w:tab/>
      </w:r>
      <w:r w:rsidRPr="00796552">
        <w:rPr>
          <w:rFonts w:ascii="Book Antiqua" w:hAnsi="Book Antiqua" w:cs="Palatino-Bold"/>
          <w:b/>
          <w:bCs/>
        </w:rPr>
        <w:tab/>
      </w:r>
      <w:r w:rsidRPr="00796552">
        <w:rPr>
          <w:rFonts w:ascii="Book Antiqua" w:hAnsi="Book Antiqua" w:cs="Palatino-Bold"/>
          <w:b/>
          <w:bCs/>
        </w:rPr>
        <w:tab/>
        <w:t xml:space="preserve">Small Company </w:t>
      </w:r>
      <w:r w:rsidRPr="00796552">
        <w:rPr>
          <w:rFonts w:ascii="Book Antiqua" w:hAnsi="Book Antiqua" w:cs="Palatino-Bold"/>
          <w:b/>
          <w:bCs/>
        </w:rPr>
        <w:tab/>
      </w:r>
      <w:r w:rsidRPr="00796552">
        <w:rPr>
          <w:rFonts w:ascii="Book Antiqua" w:hAnsi="Book Antiqua" w:cs="Palatino-Bold"/>
          <w:b/>
          <w:bCs/>
        </w:rPr>
        <w:tab/>
      </w:r>
      <w:proofErr w:type="spellStart"/>
      <w:r w:rsidRPr="00796552">
        <w:rPr>
          <w:rFonts w:ascii="Book Antiqua" w:hAnsi="Book Antiqua" w:cs="Palatino-Bold"/>
          <w:b/>
          <w:bCs/>
        </w:rPr>
        <w:t>Zland</w:t>
      </w:r>
      <w:proofErr w:type="spellEnd"/>
    </w:p>
    <w:p w:rsidR="006C10DA" w:rsidRPr="00796552" w:rsidRDefault="006C10DA" w:rsidP="006C10DA">
      <w:pPr>
        <w:autoSpaceDE w:val="0"/>
        <w:autoSpaceDN w:val="0"/>
        <w:adjustRightInd w:val="0"/>
        <w:ind w:left="360"/>
        <w:rPr>
          <w:rFonts w:ascii="Book Antiqua" w:hAnsi="Book Antiqua" w:cs="Palatino-Bold"/>
          <w:b/>
          <w:bCs/>
        </w:rPr>
      </w:pPr>
      <w:proofErr w:type="gramStart"/>
      <w:r w:rsidRPr="00796552">
        <w:rPr>
          <w:rFonts w:ascii="Book Antiqua" w:hAnsi="Book Antiqua" w:cs="Palatino-Bold"/>
          <w:b/>
          <w:bCs/>
        </w:rPr>
        <w:t>counterparty</w:t>
      </w:r>
      <w:proofErr w:type="gramEnd"/>
    </w:p>
    <w:p w:rsidR="006C10DA" w:rsidRPr="00796552" w:rsidRDefault="006C10DA" w:rsidP="006C10DA">
      <w:pPr>
        <w:autoSpaceDE w:val="0"/>
        <w:autoSpaceDN w:val="0"/>
        <w:adjustRightInd w:val="0"/>
        <w:ind w:left="360"/>
        <w:rPr>
          <w:rFonts w:ascii="Book Antiqua" w:hAnsi="Book Antiqua" w:cs="Palatino-Roman"/>
        </w:rPr>
      </w:pPr>
      <w:r w:rsidRPr="00796552">
        <w:rPr>
          <w:rFonts w:ascii="Book Antiqua" w:hAnsi="Book Antiqua" w:cs="Palatino-Roman"/>
        </w:rPr>
        <w:tab/>
      </w:r>
      <w:r w:rsidRPr="00796552">
        <w:rPr>
          <w:rFonts w:ascii="Book Antiqua" w:hAnsi="Book Antiqua" w:cs="Palatino-Roman"/>
        </w:rPr>
        <w:tab/>
      </w:r>
      <w:r w:rsidRPr="00796552">
        <w:rPr>
          <w:rFonts w:ascii="Book Antiqua" w:hAnsi="Book Antiqua" w:cs="Palatino-Roman"/>
        </w:rPr>
        <w:tab/>
      </w:r>
      <w:r w:rsidRPr="00796552">
        <w:rPr>
          <w:rFonts w:ascii="Book Antiqua" w:hAnsi="Book Antiqua" w:cs="Palatino-Roman"/>
        </w:rPr>
        <w:tab/>
      </w:r>
      <w:r w:rsidRPr="00796552">
        <w:rPr>
          <w:rFonts w:ascii="Book Antiqua" w:hAnsi="Book Antiqua" w:cs="Palatino-Roman"/>
        </w:rPr>
        <w:tab/>
      </w:r>
      <w:r w:rsidRPr="00796552">
        <w:rPr>
          <w:rFonts w:ascii="Book Antiqua" w:hAnsi="Book Antiqua" w:cs="Palatino-Roman"/>
        </w:rPr>
        <w:tab/>
        <w:t xml:space="preserve">  % </w:t>
      </w:r>
      <w:r w:rsidRPr="00796552">
        <w:rPr>
          <w:rFonts w:ascii="Book Antiqua" w:hAnsi="Book Antiqua" w:cs="Palatino-Roman"/>
        </w:rPr>
        <w:tab/>
      </w:r>
      <w:r w:rsidRPr="00796552">
        <w:rPr>
          <w:rFonts w:ascii="Book Antiqua" w:hAnsi="Book Antiqua" w:cs="Palatino-Roman"/>
        </w:rPr>
        <w:tab/>
      </w:r>
      <w:r w:rsidRPr="00796552">
        <w:rPr>
          <w:rFonts w:ascii="Book Antiqua" w:hAnsi="Book Antiqua" w:cs="Palatino-Roman"/>
        </w:rPr>
        <w:tab/>
        <w:t>%</w:t>
      </w:r>
    </w:p>
    <w:p w:rsidR="006C10DA" w:rsidRPr="00796552" w:rsidRDefault="006C10DA" w:rsidP="006C10DA">
      <w:pPr>
        <w:autoSpaceDE w:val="0"/>
        <w:autoSpaceDN w:val="0"/>
        <w:adjustRightInd w:val="0"/>
        <w:ind w:left="360"/>
        <w:rPr>
          <w:rFonts w:ascii="Book Antiqua" w:hAnsi="Book Antiqua" w:cs="Palatino-Roman"/>
        </w:rPr>
      </w:pPr>
      <w:r w:rsidRPr="00796552">
        <w:rPr>
          <w:rFonts w:ascii="Book Antiqua" w:hAnsi="Book Antiqua" w:cs="Palatino-Roman"/>
        </w:rPr>
        <w:t xml:space="preserve">Borrow direct </w:t>
      </w:r>
      <w:r w:rsidRPr="00796552">
        <w:rPr>
          <w:rFonts w:ascii="Book Antiqua" w:hAnsi="Book Antiqua" w:cs="Palatino-Roman"/>
        </w:rPr>
        <w:tab/>
      </w:r>
      <w:r w:rsidRPr="00796552">
        <w:rPr>
          <w:rFonts w:ascii="Book Antiqua" w:hAnsi="Book Antiqua" w:cs="Palatino-Roman"/>
        </w:rPr>
        <w:tab/>
      </w:r>
      <w:r w:rsidRPr="00796552">
        <w:rPr>
          <w:rFonts w:ascii="Book Antiqua" w:hAnsi="Book Antiqua" w:cs="Palatino-Roman"/>
        </w:rPr>
        <w:tab/>
      </w:r>
      <w:r w:rsidRPr="00796552">
        <w:rPr>
          <w:rFonts w:ascii="Book Antiqua" w:hAnsi="Book Antiqua" w:cs="Palatino-Roman"/>
        </w:rPr>
        <w:tab/>
      </w:r>
      <w:r w:rsidRPr="00796552">
        <w:rPr>
          <w:rFonts w:ascii="Book Antiqua" w:hAnsi="Book Antiqua" w:cs="Palatino-Roman"/>
        </w:rPr>
        <w:tab/>
        <w:t xml:space="preserve">(6.5) </w:t>
      </w:r>
      <w:r w:rsidRPr="00796552">
        <w:rPr>
          <w:rFonts w:ascii="Book Antiqua" w:hAnsi="Book Antiqua" w:cs="Palatino-Roman"/>
        </w:rPr>
        <w:tab/>
      </w:r>
      <w:r w:rsidRPr="00796552">
        <w:rPr>
          <w:rFonts w:ascii="Book Antiqua" w:hAnsi="Book Antiqua" w:cs="Palatino-Roman"/>
        </w:rPr>
        <w:tab/>
        <w:t xml:space="preserve">     (ZIBOR + 1.5)</w:t>
      </w:r>
    </w:p>
    <w:p w:rsidR="006C10DA" w:rsidRPr="00796552" w:rsidRDefault="006C10DA" w:rsidP="006C10DA">
      <w:pPr>
        <w:autoSpaceDE w:val="0"/>
        <w:autoSpaceDN w:val="0"/>
        <w:adjustRightInd w:val="0"/>
        <w:ind w:left="360"/>
        <w:rPr>
          <w:rFonts w:ascii="Book Antiqua" w:hAnsi="Book Antiqua" w:cs="Palatino-Roman"/>
        </w:rPr>
      </w:pPr>
      <w:r w:rsidRPr="00796552">
        <w:rPr>
          <w:rFonts w:ascii="Book Antiqua" w:hAnsi="Book Antiqua" w:cs="Palatino-Roman"/>
        </w:rPr>
        <w:t>Swap</w:t>
      </w:r>
    </w:p>
    <w:p w:rsidR="006C10DA" w:rsidRPr="00796552" w:rsidRDefault="006C10DA" w:rsidP="006C10DA">
      <w:pPr>
        <w:autoSpaceDE w:val="0"/>
        <w:autoSpaceDN w:val="0"/>
        <w:adjustRightInd w:val="0"/>
        <w:ind w:left="360"/>
        <w:rPr>
          <w:rFonts w:ascii="Book Antiqua" w:hAnsi="Book Antiqua" w:cs="Palatino-Roman"/>
        </w:rPr>
      </w:pPr>
      <w:r w:rsidRPr="00796552">
        <w:rPr>
          <w:rFonts w:ascii="Book Antiqua" w:hAnsi="Book Antiqua" w:cs="Palatino-Roman"/>
        </w:rPr>
        <w:t xml:space="preserve">Pay </w:t>
      </w:r>
      <w:r w:rsidRPr="00796552">
        <w:rPr>
          <w:rFonts w:ascii="Book Antiqua" w:hAnsi="Book Antiqua" w:cs="Palatino-Roman"/>
        </w:rPr>
        <w:tab/>
      </w:r>
      <w:r w:rsidRPr="00796552">
        <w:rPr>
          <w:rFonts w:ascii="Book Antiqua" w:hAnsi="Book Antiqua" w:cs="Palatino-Roman"/>
        </w:rPr>
        <w:tab/>
      </w:r>
      <w:r w:rsidRPr="00796552">
        <w:rPr>
          <w:rFonts w:ascii="Book Antiqua" w:hAnsi="Book Antiqua" w:cs="Palatino-Roman"/>
        </w:rPr>
        <w:tab/>
      </w:r>
      <w:r w:rsidRPr="00796552">
        <w:rPr>
          <w:rFonts w:ascii="Book Antiqua" w:hAnsi="Book Antiqua" w:cs="Palatino-Roman"/>
        </w:rPr>
        <w:tab/>
      </w:r>
      <w:r w:rsidRPr="00796552">
        <w:rPr>
          <w:rFonts w:ascii="Book Antiqua" w:hAnsi="Book Antiqua" w:cs="Palatino-Roman"/>
        </w:rPr>
        <w:tab/>
        <w:t xml:space="preserve">        ZIBOR 6.5</w:t>
      </w:r>
    </w:p>
    <w:p w:rsidR="006C10DA" w:rsidRPr="00796552" w:rsidRDefault="006C10DA" w:rsidP="006C10DA">
      <w:pPr>
        <w:autoSpaceDE w:val="0"/>
        <w:autoSpaceDN w:val="0"/>
        <w:adjustRightInd w:val="0"/>
        <w:ind w:left="360"/>
        <w:rPr>
          <w:rFonts w:ascii="Book Antiqua" w:hAnsi="Book Antiqua" w:cs="Palatino-Roman"/>
        </w:rPr>
      </w:pPr>
      <w:r w:rsidRPr="00796552">
        <w:rPr>
          <w:rFonts w:ascii="Book Antiqua" w:hAnsi="Book Antiqua" w:cs="Palatino-Roman"/>
        </w:rPr>
        <w:t xml:space="preserve">Receive </w:t>
      </w:r>
      <w:r w:rsidRPr="00796552">
        <w:rPr>
          <w:rFonts w:ascii="Book Antiqua" w:hAnsi="Book Antiqua" w:cs="Palatino-Roman"/>
        </w:rPr>
        <w:tab/>
      </w:r>
      <w:r w:rsidRPr="00796552">
        <w:rPr>
          <w:rFonts w:ascii="Book Antiqua" w:hAnsi="Book Antiqua" w:cs="Palatino-Roman"/>
        </w:rPr>
        <w:tab/>
      </w:r>
      <w:r w:rsidRPr="00796552">
        <w:rPr>
          <w:rFonts w:ascii="Book Antiqua" w:hAnsi="Book Antiqua" w:cs="Palatino-Roman"/>
        </w:rPr>
        <w:tab/>
      </w:r>
      <w:r w:rsidRPr="00796552">
        <w:rPr>
          <w:rFonts w:ascii="Book Antiqua" w:hAnsi="Book Antiqua" w:cs="Palatino-Roman"/>
        </w:rPr>
        <w:tab/>
        <w:t xml:space="preserve">             6.0 </w:t>
      </w:r>
      <w:r w:rsidRPr="00796552">
        <w:rPr>
          <w:rFonts w:ascii="Book Antiqua" w:hAnsi="Book Antiqua" w:cs="Palatino-Roman"/>
        </w:rPr>
        <w:tab/>
      </w:r>
      <w:r w:rsidRPr="00796552">
        <w:rPr>
          <w:rFonts w:ascii="Book Antiqua" w:hAnsi="Book Antiqua" w:cs="Palatino-Roman"/>
        </w:rPr>
        <w:tab/>
      </w:r>
      <w:r w:rsidRPr="00796552">
        <w:rPr>
          <w:rFonts w:ascii="Book Antiqua" w:hAnsi="Book Antiqua" w:cs="Palatino-Roman"/>
        </w:rPr>
        <w:tab/>
        <w:t>ZIBOR</w:t>
      </w:r>
    </w:p>
    <w:p w:rsidR="006C10DA" w:rsidRPr="00796552" w:rsidRDefault="006C10DA" w:rsidP="006C10DA">
      <w:pPr>
        <w:autoSpaceDE w:val="0"/>
        <w:autoSpaceDN w:val="0"/>
        <w:adjustRightInd w:val="0"/>
        <w:ind w:left="360"/>
        <w:rPr>
          <w:rFonts w:ascii="Book Antiqua" w:hAnsi="Book Antiqua" w:cs="Palatino-Roman"/>
        </w:rPr>
      </w:pPr>
      <w:r w:rsidRPr="00796552">
        <w:rPr>
          <w:rFonts w:ascii="Book Antiqua" w:hAnsi="Book Antiqua" w:cs="Palatino-Roman"/>
        </w:rPr>
        <w:t xml:space="preserve">Net cost </w:t>
      </w:r>
      <w:r w:rsidRPr="00796552">
        <w:rPr>
          <w:rFonts w:ascii="Book Antiqua" w:hAnsi="Book Antiqua" w:cs="Palatino-Roman"/>
        </w:rPr>
        <w:tab/>
      </w:r>
      <w:r w:rsidRPr="00796552">
        <w:rPr>
          <w:rFonts w:ascii="Book Antiqua" w:hAnsi="Book Antiqua" w:cs="Palatino-Roman"/>
        </w:rPr>
        <w:tab/>
      </w:r>
      <w:r w:rsidRPr="00796552">
        <w:rPr>
          <w:rFonts w:ascii="Book Antiqua" w:hAnsi="Book Antiqua" w:cs="Palatino-Roman"/>
        </w:rPr>
        <w:tab/>
      </w:r>
      <w:r w:rsidRPr="00796552">
        <w:rPr>
          <w:rFonts w:ascii="Book Antiqua" w:hAnsi="Book Antiqua" w:cs="Palatino-Roman"/>
        </w:rPr>
        <w:tab/>
        <w:t xml:space="preserve">     ZIBOR + 0.5% </w:t>
      </w:r>
      <w:r w:rsidRPr="00796552">
        <w:rPr>
          <w:rFonts w:ascii="Book Antiqua" w:hAnsi="Book Antiqua" w:cs="Palatino-Roman"/>
        </w:rPr>
        <w:tab/>
      </w:r>
      <w:r w:rsidRPr="00796552">
        <w:rPr>
          <w:rFonts w:ascii="Book Antiqua" w:hAnsi="Book Antiqua" w:cs="Palatino-Roman"/>
        </w:rPr>
        <w:tab/>
        <w:t>8.0</w:t>
      </w:r>
    </w:p>
    <w:p w:rsidR="006C10DA" w:rsidRPr="00796552" w:rsidRDefault="006C10DA" w:rsidP="006C10DA">
      <w:pPr>
        <w:autoSpaceDE w:val="0"/>
        <w:autoSpaceDN w:val="0"/>
        <w:adjustRightInd w:val="0"/>
        <w:ind w:left="360"/>
        <w:rPr>
          <w:rFonts w:ascii="Book Antiqua" w:hAnsi="Book Antiqua" w:cs="Palatino-Roman"/>
        </w:rPr>
      </w:pPr>
    </w:p>
    <w:p w:rsidR="006C10DA" w:rsidRPr="00796552" w:rsidRDefault="006C10DA" w:rsidP="006C10DA">
      <w:pPr>
        <w:autoSpaceDE w:val="0"/>
        <w:autoSpaceDN w:val="0"/>
        <w:adjustRightInd w:val="0"/>
        <w:ind w:left="360"/>
        <w:rPr>
          <w:rFonts w:ascii="Book Antiqua" w:hAnsi="Book Antiqua" w:cs="Palatino-Roman"/>
        </w:rPr>
      </w:pPr>
      <w:r w:rsidRPr="00796552">
        <w:rPr>
          <w:rFonts w:ascii="Book Antiqua" w:hAnsi="Book Antiqua" w:cs="Palatino-Roman"/>
        </w:rPr>
        <w:t xml:space="preserve">Small company would pay 1.5% less than by borrowing direct (at ZIBOR + 2%) and the </w:t>
      </w:r>
      <w:proofErr w:type="spellStart"/>
      <w:r w:rsidRPr="00796552">
        <w:rPr>
          <w:rFonts w:ascii="Book Antiqua" w:hAnsi="Book Antiqua" w:cs="Palatino-Roman"/>
        </w:rPr>
        <w:t>Zland</w:t>
      </w:r>
      <w:proofErr w:type="spellEnd"/>
      <w:r w:rsidRPr="00796552">
        <w:rPr>
          <w:rFonts w:ascii="Book Antiqua" w:hAnsi="Book Antiqua" w:cs="Palatino-Roman"/>
        </w:rPr>
        <w:t xml:space="preserve"> counterparty would borrow at 0.5% less than by borrowing sterling direct at 8.5%.</w:t>
      </w:r>
    </w:p>
    <w:p w:rsidR="006C10DA" w:rsidRPr="00796552" w:rsidRDefault="006C10DA" w:rsidP="006C10DA">
      <w:pPr>
        <w:autoSpaceDE w:val="0"/>
        <w:autoSpaceDN w:val="0"/>
        <w:adjustRightInd w:val="0"/>
        <w:ind w:left="720"/>
        <w:rPr>
          <w:rFonts w:ascii="Book Antiqua" w:hAnsi="Book Antiqua" w:cs="Palatino-Roman"/>
        </w:rPr>
      </w:pPr>
    </w:p>
    <w:p w:rsidR="006C10DA" w:rsidRPr="00796552" w:rsidRDefault="006C10DA" w:rsidP="006C10DA">
      <w:pPr>
        <w:pStyle w:val="ListParagraph"/>
        <w:numPr>
          <w:ilvl w:val="0"/>
          <w:numId w:val="10"/>
        </w:numPr>
        <w:autoSpaceDE w:val="0"/>
        <w:autoSpaceDN w:val="0"/>
        <w:adjustRightInd w:val="0"/>
        <w:spacing w:after="0" w:line="240" w:lineRule="auto"/>
        <w:ind w:left="360"/>
        <w:rPr>
          <w:rFonts w:ascii="Book Antiqua" w:hAnsi="Book Antiqua" w:cs="Palatino-Roman"/>
          <w:sz w:val="20"/>
          <w:szCs w:val="20"/>
        </w:rPr>
      </w:pPr>
      <w:r w:rsidRPr="00796552">
        <w:rPr>
          <w:rFonts w:ascii="Book Antiqua" w:hAnsi="Book Antiqua" w:cs="Palatino-Roman"/>
          <w:sz w:val="20"/>
          <w:szCs w:val="20"/>
        </w:rPr>
        <w:t xml:space="preserve">It is assumed that 15% is the appropriate discount rate for evaluating the project’s cash flows in sterling. (A DCF rate of 15% would be very low for evaluating the cash flows in </w:t>
      </w:r>
      <w:proofErr w:type="spellStart"/>
      <w:r w:rsidRPr="00796552">
        <w:rPr>
          <w:rFonts w:ascii="Book Antiqua" w:hAnsi="Book Antiqua" w:cs="Palatino-Roman"/>
          <w:sz w:val="20"/>
          <w:szCs w:val="20"/>
        </w:rPr>
        <w:t>zants</w:t>
      </w:r>
      <w:proofErr w:type="spellEnd"/>
      <w:r w:rsidRPr="00796552">
        <w:rPr>
          <w:rFonts w:ascii="Book Antiqua" w:hAnsi="Book Antiqua" w:cs="Palatino-Roman"/>
          <w:sz w:val="20"/>
          <w:szCs w:val="20"/>
        </w:rPr>
        <w:t xml:space="preserve">, considering the expected high rate of inflation in </w:t>
      </w:r>
      <w:proofErr w:type="spellStart"/>
      <w:r w:rsidRPr="00796552">
        <w:rPr>
          <w:rFonts w:ascii="Book Antiqua" w:hAnsi="Book Antiqua" w:cs="Palatino-Roman"/>
          <w:sz w:val="20"/>
          <w:szCs w:val="20"/>
        </w:rPr>
        <w:t>Zland</w:t>
      </w:r>
      <w:proofErr w:type="spellEnd"/>
      <w:r w:rsidRPr="00796552">
        <w:rPr>
          <w:rFonts w:ascii="Book Antiqua" w:hAnsi="Book Antiqua" w:cs="Palatino-Roman"/>
          <w:sz w:val="20"/>
          <w:szCs w:val="20"/>
        </w:rPr>
        <w:t>.)</w:t>
      </w:r>
    </w:p>
    <w:p w:rsidR="006C10DA" w:rsidRPr="00796552" w:rsidRDefault="006C10DA" w:rsidP="006C10DA">
      <w:pPr>
        <w:autoSpaceDE w:val="0"/>
        <w:autoSpaceDN w:val="0"/>
        <w:adjustRightInd w:val="0"/>
        <w:rPr>
          <w:rFonts w:ascii="Book Antiqua" w:hAnsi="Book Antiqua" w:cs="Palatino-Roman"/>
        </w:rPr>
      </w:pPr>
    </w:p>
    <w:p w:rsidR="006C10DA" w:rsidRPr="00796552" w:rsidRDefault="006C10DA" w:rsidP="006C10DA">
      <w:pPr>
        <w:autoSpaceDE w:val="0"/>
        <w:autoSpaceDN w:val="0"/>
        <w:adjustRightInd w:val="0"/>
        <w:ind w:left="360"/>
        <w:rPr>
          <w:rFonts w:ascii="Book Antiqua" w:hAnsi="Book Antiqua" w:cs="Palatino-Roman"/>
        </w:rPr>
      </w:pPr>
      <w:r w:rsidRPr="00796552">
        <w:rPr>
          <w:rFonts w:ascii="Book Antiqua" w:hAnsi="Book Antiqua" w:cs="Palatino-Roman"/>
        </w:rPr>
        <w:lastRenderedPageBreak/>
        <w:t xml:space="preserve">It is also assumed that the swap will be undertaken, and in Year 0 Small Company will spend £333,333 (3 million </w:t>
      </w:r>
      <w:proofErr w:type="spellStart"/>
      <w:r w:rsidRPr="00796552">
        <w:rPr>
          <w:rFonts w:ascii="Book Antiqua" w:hAnsi="Book Antiqua" w:cs="Palatino-Roman"/>
        </w:rPr>
        <w:t>zants</w:t>
      </w:r>
      <w:proofErr w:type="spellEnd"/>
      <w:r w:rsidRPr="00796552">
        <w:rPr>
          <w:rFonts w:ascii="Book Antiqua" w:hAnsi="Book Antiqua" w:cs="Palatino-Roman"/>
        </w:rPr>
        <w:t xml:space="preserve"> at the spot rate of 9.00). At the end of Year 3, it is assumed that Small Company will receive the same amount (£333,333) on the termination of the currency swap, and a further 3,000,000 </w:t>
      </w:r>
      <w:proofErr w:type="spellStart"/>
      <w:r w:rsidRPr="00796552">
        <w:rPr>
          <w:rFonts w:ascii="Book Antiqua" w:hAnsi="Book Antiqua" w:cs="Palatino-Roman"/>
        </w:rPr>
        <w:t>zants</w:t>
      </w:r>
      <w:proofErr w:type="spellEnd"/>
      <w:r w:rsidRPr="00796552">
        <w:rPr>
          <w:rFonts w:ascii="Book Antiqua" w:hAnsi="Book Antiqua" w:cs="Palatino-Roman"/>
        </w:rPr>
        <w:t xml:space="preserve"> for the remainder of the sale price of the operations </w:t>
      </w:r>
      <w:proofErr w:type="spellStart"/>
      <w:r w:rsidRPr="00796552">
        <w:rPr>
          <w:rFonts w:ascii="Book Antiqua" w:hAnsi="Book Antiqua" w:cs="Palatino-Roman"/>
        </w:rPr>
        <w:t>centre</w:t>
      </w:r>
      <w:proofErr w:type="spellEnd"/>
      <w:r w:rsidRPr="00796552">
        <w:rPr>
          <w:rFonts w:ascii="Book Antiqua" w:hAnsi="Book Antiqua" w:cs="Palatino-Roman"/>
        </w:rPr>
        <w:t>.</w:t>
      </w:r>
    </w:p>
    <w:p w:rsidR="006C10DA" w:rsidRPr="00796552" w:rsidRDefault="006C10DA" w:rsidP="006C10DA">
      <w:pPr>
        <w:autoSpaceDE w:val="0"/>
        <w:autoSpaceDN w:val="0"/>
        <w:adjustRightInd w:val="0"/>
        <w:ind w:left="360"/>
        <w:rPr>
          <w:rFonts w:ascii="Book Antiqua" w:hAnsi="Book Antiqua" w:cs="Palatino-Roman"/>
        </w:rPr>
      </w:pPr>
    </w:p>
    <w:p w:rsidR="006C10DA" w:rsidRPr="00796552" w:rsidRDefault="006C10DA" w:rsidP="006C10DA">
      <w:pPr>
        <w:autoSpaceDE w:val="0"/>
        <w:autoSpaceDN w:val="0"/>
        <w:adjustRightInd w:val="0"/>
        <w:ind w:left="360"/>
        <w:rPr>
          <w:rFonts w:ascii="Book Antiqua" w:hAnsi="Book Antiqua" w:cs="Palatino-Roman"/>
        </w:rPr>
      </w:pPr>
      <w:r w:rsidRPr="00796552">
        <w:rPr>
          <w:rFonts w:ascii="Book Antiqua" w:hAnsi="Book Antiqua" w:cs="Palatino-Roman"/>
        </w:rPr>
        <w:t>The project cash flows will therefore be as follows:</w:t>
      </w:r>
    </w:p>
    <w:p w:rsidR="006C10DA" w:rsidRPr="00796552" w:rsidRDefault="006C10DA" w:rsidP="006C10DA">
      <w:pPr>
        <w:autoSpaceDE w:val="0"/>
        <w:autoSpaceDN w:val="0"/>
        <w:adjustRightInd w:val="0"/>
        <w:ind w:left="360"/>
        <w:rPr>
          <w:rFonts w:ascii="Book Antiqua" w:hAnsi="Book Antiqua" w:cs="Palatino-Roman"/>
        </w:rPr>
      </w:pPr>
      <w:r w:rsidRPr="00796552">
        <w:rPr>
          <w:rFonts w:ascii="Book Antiqua" w:hAnsi="Book Antiqua" w:cs="Palatino-Roman"/>
        </w:rPr>
        <w:t>Year</w:t>
      </w:r>
    </w:p>
    <w:p w:rsidR="006C10DA" w:rsidRPr="00796552" w:rsidRDefault="006C10DA" w:rsidP="006C10DA">
      <w:pPr>
        <w:autoSpaceDE w:val="0"/>
        <w:autoSpaceDN w:val="0"/>
        <w:adjustRightInd w:val="0"/>
        <w:ind w:left="360"/>
        <w:rPr>
          <w:rFonts w:ascii="Book Antiqua" w:hAnsi="Book Antiqua" w:cs="Palatino-Roman"/>
        </w:rPr>
      </w:pPr>
      <w:r w:rsidRPr="00796552">
        <w:rPr>
          <w:rFonts w:ascii="Book Antiqua" w:hAnsi="Book Antiqua" w:cs="Palatino-Roman"/>
        </w:rPr>
        <w:t xml:space="preserve">0 </w:t>
      </w:r>
      <w:r w:rsidRPr="00796552">
        <w:rPr>
          <w:rFonts w:ascii="Book Antiqua" w:hAnsi="Book Antiqua" w:cs="Palatino-Roman"/>
        </w:rPr>
        <w:tab/>
      </w:r>
      <w:proofErr w:type="gramStart"/>
      <w:r w:rsidRPr="00796552">
        <w:rPr>
          <w:rFonts w:ascii="Book Antiqua" w:hAnsi="Book Antiqua" w:cs="Palatino-Roman"/>
        </w:rPr>
        <w:t>£(</w:t>
      </w:r>
      <w:proofErr w:type="gramEnd"/>
      <w:r w:rsidRPr="00796552">
        <w:rPr>
          <w:rFonts w:ascii="Book Antiqua" w:hAnsi="Book Antiqua" w:cs="Palatino-Roman"/>
        </w:rPr>
        <w:t>333,333)</w:t>
      </w:r>
    </w:p>
    <w:p w:rsidR="006C10DA" w:rsidRPr="00796552" w:rsidRDefault="006C10DA" w:rsidP="006C10DA">
      <w:pPr>
        <w:autoSpaceDE w:val="0"/>
        <w:autoSpaceDN w:val="0"/>
        <w:adjustRightInd w:val="0"/>
        <w:ind w:left="360"/>
        <w:rPr>
          <w:rFonts w:ascii="Book Antiqua" w:hAnsi="Book Antiqua" w:cs="Palatino-Roman"/>
        </w:rPr>
      </w:pPr>
      <w:r w:rsidRPr="00796552">
        <w:rPr>
          <w:rFonts w:ascii="Book Antiqua" w:hAnsi="Book Antiqua" w:cs="Palatino-Roman"/>
        </w:rPr>
        <w:t>1</w:t>
      </w:r>
      <w:r w:rsidRPr="00796552">
        <w:rPr>
          <w:rFonts w:ascii="Book Antiqua" w:hAnsi="Book Antiqua" w:cs="Palatino-Roman"/>
        </w:rPr>
        <w:tab/>
        <w:t xml:space="preserve"> 200,000 </w:t>
      </w:r>
      <w:proofErr w:type="spellStart"/>
      <w:r w:rsidRPr="00796552">
        <w:rPr>
          <w:rFonts w:ascii="Book Antiqua" w:hAnsi="Book Antiqua" w:cs="Palatino-Roman"/>
        </w:rPr>
        <w:t>zants</w:t>
      </w:r>
      <w:proofErr w:type="spellEnd"/>
      <w:r w:rsidRPr="00796552">
        <w:rPr>
          <w:rFonts w:ascii="Book Antiqua" w:hAnsi="Book Antiqua" w:cs="Palatino-Roman"/>
        </w:rPr>
        <w:t xml:space="preserve"> </w:t>
      </w:r>
      <w:r w:rsidRPr="00796552">
        <w:rPr>
          <w:rFonts w:ascii="Book Antiqua" w:hAnsi="Book Antiqua" w:cs="Palatino-Roman"/>
        </w:rPr>
        <w:tab/>
      </w:r>
      <w:r w:rsidRPr="00796552">
        <w:rPr>
          <w:rFonts w:ascii="Book Antiqua" w:hAnsi="Book Antiqua" w:cs="Palatino-Roman"/>
        </w:rPr>
        <w:tab/>
        <w:t>at the end of Year 1 spot rate</w:t>
      </w:r>
    </w:p>
    <w:p w:rsidR="006C10DA" w:rsidRPr="00796552" w:rsidRDefault="006C10DA" w:rsidP="006C10DA">
      <w:pPr>
        <w:autoSpaceDE w:val="0"/>
        <w:autoSpaceDN w:val="0"/>
        <w:adjustRightInd w:val="0"/>
        <w:ind w:left="360"/>
        <w:rPr>
          <w:rFonts w:ascii="Book Antiqua" w:hAnsi="Book Antiqua" w:cs="Palatino-Roman"/>
        </w:rPr>
      </w:pPr>
      <w:r w:rsidRPr="00796552">
        <w:rPr>
          <w:rFonts w:ascii="Book Antiqua" w:hAnsi="Book Antiqua" w:cs="Palatino-Roman"/>
        </w:rPr>
        <w:t xml:space="preserve">2 </w:t>
      </w:r>
      <w:r w:rsidRPr="00796552">
        <w:rPr>
          <w:rFonts w:ascii="Book Antiqua" w:hAnsi="Book Antiqua" w:cs="Palatino-Roman"/>
        </w:rPr>
        <w:tab/>
        <w:t xml:space="preserve">200,000 </w:t>
      </w:r>
      <w:proofErr w:type="spellStart"/>
      <w:r w:rsidRPr="00796552">
        <w:rPr>
          <w:rFonts w:ascii="Book Antiqua" w:hAnsi="Book Antiqua" w:cs="Palatino-Roman"/>
        </w:rPr>
        <w:t>zants</w:t>
      </w:r>
      <w:proofErr w:type="spellEnd"/>
      <w:r w:rsidRPr="00796552">
        <w:rPr>
          <w:rFonts w:ascii="Book Antiqua" w:hAnsi="Book Antiqua" w:cs="Palatino-Roman"/>
        </w:rPr>
        <w:t xml:space="preserve"> </w:t>
      </w:r>
      <w:r w:rsidRPr="00796552">
        <w:rPr>
          <w:rFonts w:ascii="Book Antiqua" w:hAnsi="Book Antiqua" w:cs="Palatino-Roman"/>
        </w:rPr>
        <w:tab/>
      </w:r>
      <w:r w:rsidRPr="00796552">
        <w:rPr>
          <w:rFonts w:ascii="Book Antiqua" w:hAnsi="Book Antiqua" w:cs="Palatino-Roman"/>
        </w:rPr>
        <w:tab/>
        <w:t>at the end of Year 2 spot rate</w:t>
      </w:r>
    </w:p>
    <w:p w:rsidR="006C10DA" w:rsidRPr="00796552" w:rsidRDefault="006C10DA" w:rsidP="006C10DA">
      <w:pPr>
        <w:autoSpaceDE w:val="0"/>
        <w:autoSpaceDN w:val="0"/>
        <w:adjustRightInd w:val="0"/>
        <w:ind w:left="360"/>
        <w:rPr>
          <w:rFonts w:ascii="Book Antiqua" w:hAnsi="Book Antiqua" w:cs="Palatino-Roman"/>
        </w:rPr>
      </w:pPr>
      <w:r w:rsidRPr="00796552">
        <w:rPr>
          <w:rFonts w:ascii="Book Antiqua" w:hAnsi="Book Antiqua" w:cs="Palatino-Roman"/>
        </w:rPr>
        <w:t xml:space="preserve">3 </w:t>
      </w:r>
      <w:r w:rsidRPr="00796552">
        <w:rPr>
          <w:rFonts w:ascii="Book Antiqua" w:hAnsi="Book Antiqua" w:cs="Palatino-Roman"/>
        </w:rPr>
        <w:tab/>
        <w:t xml:space="preserve">200,000 </w:t>
      </w:r>
      <w:proofErr w:type="spellStart"/>
      <w:r w:rsidRPr="00796552">
        <w:rPr>
          <w:rFonts w:ascii="Book Antiqua" w:hAnsi="Book Antiqua" w:cs="Palatino-Roman"/>
        </w:rPr>
        <w:t>zants</w:t>
      </w:r>
      <w:proofErr w:type="spellEnd"/>
      <w:r w:rsidRPr="00796552">
        <w:rPr>
          <w:rFonts w:ascii="Book Antiqua" w:hAnsi="Book Antiqua" w:cs="Palatino-Roman"/>
        </w:rPr>
        <w:t xml:space="preserve"> </w:t>
      </w:r>
      <w:r w:rsidRPr="00796552">
        <w:rPr>
          <w:rFonts w:ascii="Book Antiqua" w:hAnsi="Book Antiqua" w:cs="Palatino-Roman"/>
        </w:rPr>
        <w:tab/>
      </w:r>
      <w:r w:rsidRPr="00796552">
        <w:rPr>
          <w:rFonts w:ascii="Book Antiqua" w:hAnsi="Book Antiqua" w:cs="Palatino-Roman"/>
        </w:rPr>
        <w:tab/>
        <w:t>at the end of Year 3 spot rate</w:t>
      </w:r>
    </w:p>
    <w:p w:rsidR="006C10DA" w:rsidRPr="00796552" w:rsidRDefault="006C10DA" w:rsidP="006C10DA">
      <w:pPr>
        <w:autoSpaceDE w:val="0"/>
        <w:autoSpaceDN w:val="0"/>
        <w:adjustRightInd w:val="0"/>
        <w:ind w:left="360"/>
        <w:rPr>
          <w:rFonts w:ascii="Book Antiqua" w:hAnsi="Book Antiqua" w:cs="Palatino-Roman"/>
        </w:rPr>
      </w:pPr>
      <w:r w:rsidRPr="00796552">
        <w:rPr>
          <w:rFonts w:ascii="Book Antiqua" w:hAnsi="Book Antiqua" w:cs="Palatino-Roman"/>
        </w:rPr>
        <w:t xml:space="preserve">3 </w:t>
      </w:r>
      <w:r w:rsidRPr="00796552">
        <w:rPr>
          <w:rFonts w:ascii="Book Antiqua" w:hAnsi="Book Antiqua" w:cs="Palatino-Roman"/>
        </w:rPr>
        <w:tab/>
        <w:t xml:space="preserve">3,000,000 </w:t>
      </w:r>
      <w:proofErr w:type="spellStart"/>
      <w:r w:rsidRPr="00796552">
        <w:rPr>
          <w:rFonts w:ascii="Book Antiqua" w:hAnsi="Book Antiqua" w:cs="Palatino-Roman"/>
        </w:rPr>
        <w:t>zants</w:t>
      </w:r>
      <w:proofErr w:type="spellEnd"/>
      <w:r w:rsidRPr="00796552">
        <w:rPr>
          <w:rFonts w:ascii="Book Antiqua" w:hAnsi="Book Antiqua" w:cs="Palatino-Roman"/>
        </w:rPr>
        <w:t xml:space="preserve"> </w:t>
      </w:r>
      <w:r w:rsidRPr="00796552">
        <w:rPr>
          <w:rFonts w:ascii="Book Antiqua" w:hAnsi="Book Antiqua" w:cs="Palatino-Roman"/>
        </w:rPr>
        <w:tab/>
        <w:t>at the end of Year 3 spot rate</w:t>
      </w:r>
    </w:p>
    <w:p w:rsidR="006C10DA" w:rsidRPr="00796552" w:rsidRDefault="006C10DA" w:rsidP="006C10DA">
      <w:pPr>
        <w:autoSpaceDE w:val="0"/>
        <w:autoSpaceDN w:val="0"/>
        <w:adjustRightInd w:val="0"/>
        <w:ind w:left="360"/>
        <w:rPr>
          <w:rFonts w:ascii="Book Antiqua" w:hAnsi="Book Antiqua" w:cs="Palatino-Roman"/>
        </w:rPr>
      </w:pPr>
      <w:r w:rsidRPr="00796552">
        <w:rPr>
          <w:rFonts w:ascii="Book Antiqua" w:hAnsi="Book Antiqua" w:cs="Palatino-Roman"/>
        </w:rPr>
        <w:t xml:space="preserve">3 </w:t>
      </w:r>
      <w:r w:rsidRPr="00796552">
        <w:rPr>
          <w:rFonts w:ascii="Book Antiqua" w:hAnsi="Book Antiqua" w:cs="Palatino-Roman"/>
        </w:rPr>
        <w:tab/>
        <w:t xml:space="preserve">3,000,000 </w:t>
      </w:r>
      <w:proofErr w:type="spellStart"/>
      <w:r w:rsidRPr="00796552">
        <w:rPr>
          <w:rFonts w:ascii="Book Antiqua" w:hAnsi="Book Antiqua" w:cs="Palatino-Roman"/>
        </w:rPr>
        <w:t>zants</w:t>
      </w:r>
      <w:proofErr w:type="spellEnd"/>
      <w:r w:rsidRPr="00796552">
        <w:rPr>
          <w:rFonts w:ascii="Book Antiqua" w:hAnsi="Book Antiqua" w:cs="Palatino-Roman"/>
        </w:rPr>
        <w:t xml:space="preserve"> </w:t>
      </w:r>
      <w:r w:rsidRPr="00796552">
        <w:rPr>
          <w:rFonts w:ascii="Book Antiqua" w:hAnsi="Book Antiqua" w:cs="Palatino-Roman"/>
        </w:rPr>
        <w:tab/>
        <w:t>at the swap rate of 9.00, therefore £333,333.</w:t>
      </w:r>
    </w:p>
    <w:p w:rsidR="006C10DA" w:rsidRPr="00796552" w:rsidRDefault="006C10DA" w:rsidP="006C10DA">
      <w:pPr>
        <w:autoSpaceDE w:val="0"/>
        <w:autoSpaceDN w:val="0"/>
        <w:adjustRightInd w:val="0"/>
        <w:ind w:left="360"/>
        <w:rPr>
          <w:rFonts w:ascii="Book Antiqua" w:hAnsi="Book Antiqua" w:cs="Arial"/>
          <w:b/>
          <w:bCs/>
        </w:rPr>
      </w:pPr>
    </w:p>
    <w:p w:rsidR="006C10DA" w:rsidRPr="00796552" w:rsidRDefault="006C10DA" w:rsidP="006C10DA">
      <w:pPr>
        <w:autoSpaceDE w:val="0"/>
        <w:autoSpaceDN w:val="0"/>
        <w:adjustRightInd w:val="0"/>
        <w:ind w:left="360"/>
        <w:rPr>
          <w:rFonts w:ascii="Book Antiqua" w:hAnsi="Book Antiqua" w:cs="Arial"/>
          <w:b/>
          <w:bCs/>
        </w:rPr>
      </w:pPr>
    </w:p>
    <w:p w:rsidR="006C10DA" w:rsidRPr="00796552" w:rsidRDefault="006C10DA" w:rsidP="006C10DA">
      <w:pPr>
        <w:autoSpaceDE w:val="0"/>
        <w:autoSpaceDN w:val="0"/>
        <w:adjustRightInd w:val="0"/>
        <w:ind w:left="360"/>
        <w:rPr>
          <w:rFonts w:ascii="Book Antiqua" w:hAnsi="Book Antiqua" w:cs="Arial"/>
          <w:b/>
          <w:bCs/>
        </w:rPr>
      </w:pPr>
    </w:p>
    <w:p w:rsidR="006C10DA" w:rsidRPr="00796552" w:rsidRDefault="006C10DA" w:rsidP="006C10DA">
      <w:pPr>
        <w:autoSpaceDE w:val="0"/>
        <w:autoSpaceDN w:val="0"/>
        <w:adjustRightInd w:val="0"/>
        <w:ind w:left="360"/>
        <w:rPr>
          <w:rFonts w:ascii="Book Antiqua" w:hAnsi="Book Antiqua" w:cs="Arial"/>
          <w:b/>
          <w:bCs/>
        </w:rPr>
      </w:pPr>
    </w:p>
    <w:p w:rsidR="006C10DA" w:rsidRPr="00796552" w:rsidRDefault="006C10DA" w:rsidP="006C10DA">
      <w:pPr>
        <w:autoSpaceDE w:val="0"/>
        <w:autoSpaceDN w:val="0"/>
        <w:adjustRightInd w:val="0"/>
        <w:ind w:left="360"/>
        <w:rPr>
          <w:rFonts w:ascii="Book Antiqua" w:hAnsi="Book Antiqua" w:cs="Arial"/>
          <w:b/>
          <w:bCs/>
        </w:rPr>
      </w:pPr>
    </w:p>
    <w:p w:rsidR="006C10DA" w:rsidRPr="00796552" w:rsidRDefault="006C10DA" w:rsidP="006C10DA">
      <w:pPr>
        <w:autoSpaceDE w:val="0"/>
        <w:autoSpaceDN w:val="0"/>
        <w:adjustRightInd w:val="0"/>
        <w:ind w:left="360"/>
        <w:rPr>
          <w:rFonts w:ascii="Book Antiqua" w:hAnsi="Book Antiqua" w:cs="Arial"/>
          <w:b/>
          <w:bCs/>
        </w:rPr>
      </w:pPr>
    </w:p>
    <w:p w:rsidR="006C10DA" w:rsidRPr="00796552" w:rsidRDefault="006C10DA" w:rsidP="006C10DA">
      <w:pPr>
        <w:autoSpaceDE w:val="0"/>
        <w:autoSpaceDN w:val="0"/>
        <w:adjustRightInd w:val="0"/>
        <w:ind w:left="360"/>
        <w:rPr>
          <w:rFonts w:ascii="Book Antiqua" w:hAnsi="Book Antiqua" w:cs="Arial"/>
          <w:b/>
          <w:bCs/>
        </w:rPr>
      </w:pPr>
    </w:p>
    <w:p w:rsidR="006C10DA" w:rsidRPr="00796552" w:rsidRDefault="006C10DA" w:rsidP="006C10DA">
      <w:pPr>
        <w:autoSpaceDE w:val="0"/>
        <w:autoSpaceDN w:val="0"/>
        <w:adjustRightInd w:val="0"/>
        <w:ind w:left="360"/>
        <w:rPr>
          <w:rFonts w:ascii="Book Antiqua" w:hAnsi="Book Antiqua" w:cs="Arial"/>
          <w:b/>
          <w:bCs/>
        </w:rPr>
      </w:pPr>
      <w:r w:rsidRPr="00796552">
        <w:rPr>
          <w:rFonts w:ascii="Book Antiqua" w:hAnsi="Book Antiqua" w:cs="Arial"/>
          <w:b/>
          <w:bCs/>
        </w:rPr>
        <w:t xml:space="preserve">Year </w:t>
      </w:r>
      <w:r w:rsidRPr="00796552">
        <w:rPr>
          <w:rFonts w:ascii="Book Antiqua" w:hAnsi="Book Antiqua" w:cs="Arial"/>
          <w:b/>
          <w:bCs/>
        </w:rPr>
        <w:tab/>
      </w:r>
      <w:r w:rsidRPr="00796552">
        <w:rPr>
          <w:rFonts w:ascii="Book Antiqua" w:hAnsi="Book Antiqua" w:cs="Arial"/>
          <w:b/>
          <w:bCs/>
        </w:rPr>
        <w:tab/>
      </w:r>
      <w:r w:rsidRPr="00796552">
        <w:rPr>
          <w:rFonts w:ascii="Book Antiqua" w:hAnsi="Book Antiqua" w:cs="Arial"/>
          <w:b/>
          <w:bCs/>
        </w:rPr>
        <w:tab/>
      </w:r>
      <w:r w:rsidRPr="00796552">
        <w:rPr>
          <w:rFonts w:ascii="Book Antiqua" w:hAnsi="Book Antiqua" w:cs="Arial"/>
          <w:b/>
          <w:bCs/>
        </w:rPr>
        <w:tab/>
        <w:t>Spot rate</w:t>
      </w:r>
    </w:p>
    <w:p w:rsidR="006C10DA" w:rsidRPr="00796552" w:rsidRDefault="006C10DA" w:rsidP="006C10DA">
      <w:pPr>
        <w:autoSpaceDE w:val="0"/>
        <w:autoSpaceDN w:val="0"/>
        <w:adjustRightInd w:val="0"/>
        <w:ind w:left="360"/>
        <w:rPr>
          <w:rFonts w:ascii="Book Antiqua" w:hAnsi="Book Antiqua" w:cs="Arial"/>
          <w:b/>
          <w:bCs/>
        </w:rPr>
      </w:pPr>
      <w:r w:rsidRPr="00796552">
        <w:rPr>
          <w:rFonts w:ascii="Book Antiqua" w:hAnsi="Book Antiqua" w:cs="Arial"/>
          <w:b/>
          <w:bCs/>
        </w:rPr>
        <w:tab/>
      </w:r>
      <w:r w:rsidRPr="00796552">
        <w:rPr>
          <w:rFonts w:ascii="Book Antiqua" w:hAnsi="Book Antiqua" w:cs="Arial"/>
          <w:b/>
          <w:bCs/>
        </w:rPr>
        <w:tab/>
      </w:r>
      <w:r w:rsidRPr="00796552">
        <w:rPr>
          <w:rFonts w:ascii="Book Antiqua" w:hAnsi="Book Antiqua" w:cs="Arial"/>
          <w:b/>
          <w:bCs/>
        </w:rPr>
        <w:tab/>
        <w:t xml:space="preserve">Best case </w:t>
      </w:r>
      <w:r w:rsidRPr="00796552">
        <w:rPr>
          <w:rFonts w:ascii="Book Antiqua" w:hAnsi="Book Antiqua" w:cs="Arial"/>
          <w:b/>
          <w:bCs/>
        </w:rPr>
        <w:tab/>
        <w:t>Worst case</w:t>
      </w:r>
    </w:p>
    <w:p w:rsidR="006C10DA" w:rsidRPr="00796552" w:rsidRDefault="006C10DA" w:rsidP="006C10DA">
      <w:pPr>
        <w:autoSpaceDE w:val="0"/>
        <w:autoSpaceDN w:val="0"/>
        <w:adjustRightInd w:val="0"/>
        <w:ind w:left="360"/>
        <w:rPr>
          <w:rFonts w:ascii="Book Antiqua" w:hAnsi="Book Antiqua" w:cs="Arial"/>
        </w:rPr>
      </w:pPr>
      <w:r w:rsidRPr="00796552">
        <w:rPr>
          <w:rFonts w:ascii="Book Antiqua" w:hAnsi="Book Antiqua" w:cs="Arial"/>
        </w:rPr>
        <w:tab/>
      </w:r>
      <w:r w:rsidRPr="00796552">
        <w:rPr>
          <w:rFonts w:ascii="Book Antiqua" w:hAnsi="Book Antiqua" w:cs="Arial"/>
        </w:rPr>
        <w:tab/>
      </w:r>
      <w:r w:rsidRPr="00796552">
        <w:rPr>
          <w:rFonts w:ascii="Book Antiqua" w:hAnsi="Book Antiqua" w:cs="Arial"/>
        </w:rPr>
        <w:tab/>
        <w:t xml:space="preserve">10% inflation </w:t>
      </w:r>
      <w:r w:rsidRPr="00796552">
        <w:rPr>
          <w:rFonts w:ascii="Book Antiqua" w:hAnsi="Book Antiqua" w:cs="Arial"/>
        </w:rPr>
        <w:tab/>
        <w:t>50% inflation</w:t>
      </w:r>
    </w:p>
    <w:p w:rsidR="006C10DA" w:rsidRPr="00796552" w:rsidRDefault="006C10DA" w:rsidP="006C10DA">
      <w:pPr>
        <w:autoSpaceDE w:val="0"/>
        <w:autoSpaceDN w:val="0"/>
        <w:adjustRightInd w:val="0"/>
        <w:ind w:left="360"/>
        <w:rPr>
          <w:rFonts w:ascii="Book Antiqua" w:hAnsi="Book Antiqua" w:cs="Arial"/>
        </w:rPr>
      </w:pPr>
      <w:r w:rsidRPr="00796552">
        <w:rPr>
          <w:rFonts w:ascii="Book Antiqua" w:hAnsi="Book Antiqua" w:cs="Arial"/>
        </w:rPr>
        <w:t xml:space="preserve">0 </w:t>
      </w:r>
      <w:r w:rsidRPr="00796552">
        <w:rPr>
          <w:rFonts w:ascii="Book Antiqua" w:hAnsi="Book Antiqua" w:cs="Arial"/>
        </w:rPr>
        <w:tab/>
      </w:r>
      <w:r w:rsidRPr="00796552">
        <w:rPr>
          <w:rFonts w:ascii="Book Antiqua" w:hAnsi="Book Antiqua" w:cs="Arial"/>
        </w:rPr>
        <w:tab/>
      </w:r>
      <w:r w:rsidRPr="00796552">
        <w:rPr>
          <w:rFonts w:ascii="Book Antiqua" w:hAnsi="Book Antiqua" w:cs="Arial"/>
        </w:rPr>
        <w:tab/>
        <w:t xml:space="preserve">9.00 </w:t>
      </w:r>
      <w:r w:rsidRPr="00796552">
        <w:rPr>
          <w:rFonts w:ascii="Book Antiqua" w:hAnsi="Book Antiqua" w:cs="Arial"/>
        </w:rPr>
        <w:tab/>
      </w:r>
      <w:r w:rsidRPr="00796552">
        <w:rPr>
          <w:rFonts w:ascii="Book Antiqua" w:hAnsi="Book Antiqua" w:cs="Arial"/>
        </w:rPr>
        <w:tab/>
        <w:t>9.00</w:t>
      </w:r>
    </w:p>
    <w:p w:rsidR="006C10DA" w:rsidRPr="00796552" w:rsidRDefault="006C10DA" w:rsidP="006C10DA">
      <w:pPr>
        <w:autoSpaceDE w:val="0"/>
        <w:autoSpaceDN w:val="0"/>
        <w:adjustRightInd w:val="0"/>
        <w:ind w:left="360"/>
        <w:rPr>
          <w:rFonts w:ascii="Book Antiqua" w:hAnsi="Book Antiqua" w:cs="Arial"/>
        </w:rPr>
      </w:pPr>
      <w:r w:rsidRPr="00796552">
        <w:rPr>
          <w:rFonts w:ascii="Book Antiqua" w:hAnsi="Book Antiqua" w:cs="Arial"/>
        </w:rPr>
        <w:t xml:space="preserve">1 </w:t>
      </w:r>
      <w:r w:rsidRPr="00796552">
        <w:rPr>
          <w:rFonts w:ascii="Book Antiqua" w:hAnsi="Book Antiqua" w:cs="Arial"/>
        </w:rPr>
        <w:tab/>
      </w:r>
      <w:r w:rsidRPr="00796552">
        <w:rPr>
          <w:rFonts w:ascii="Book Antiqua" w:hAnsi="Book Antiqua" w:cs="Arial"/>
        </w:rPr>
        <w:tab/>
      </w:r>
      <w:r w:rsidRPr="00796552">
        <w:rPr>
          <w:rFonts w:ascii="Book Antiqua" w:hAnsi="Book Antiqua" w:cs="Arial"/>
        </w:rPr>
        <w:tab/>
        <w:t xml:space="preserve">9.90 </w:t>
      </w:r>
      <w:r w:rsidRPr="00796552">
        <w:rPr>
          <w:rFonts w:ascii="Book Antiqua" w:hAnsi="Book Antiqua" w:cs="Arial"/>
        </w:rPr>
        <w:tab/>
      </w:r>
      <w:r w:rsidRPr="00796552">
        <w:rPr>
          <w:rFonts w:ascii="Book Antiqua" w:hAnsi="Book Antiqua" w:cs="Arial"/>
        </w:rPr>
        <w:tab/>
        <w:t>13.50</w:t>
      </w:r>
    </w:p>
    <w:p w:rsidR="006C10DA" w:rsidRPr="00796552" w:rsidRDefault="006C10DA" w:rsidP="006C10DA">
      <w:pPr>
        <w:autoSpaceDE w:val="0"/>
        <w:autoSpaceDN w:val="0"/>
        <w:adjustRightInd w:val="0"/>
        <w:ind w:left="360"/>
        <w:rPr>
          <w:rFonts w:ascii="Book Antiqua" w:hAnsi="Book Antiqua" w:cs="Arial"/>
        </w:rPr>
      </w:pPr>
      <w:r w:rsidRPr="00796552">
        <w:rPr>
          <w:rFonts w:ascii="Book Antiqua" w:hAnsi="Book Antiqua" w:cs="Arial"/>
        </w:rPr>
        <w:t xml:space="preserve">2 </w:t>
      </w:r>
      <w:r w:rsidRPr="00796552">
        <w:rPr>
          <w:rFonts w:ascii="Book Antiqua" w:hAnsi="Book Antiqua" w:cs="Arial"/>
        </w:rPr>
        <w:tab/>
      </w:r>
      <w:r w:rsidRPr="00796552">
        <w:rPr>
          <w:rFonts w:ascii="Book Antiqua" w:hAnsi="Book Antiqua" w:cs="Arial"/>
        </w:rPr>
        <w:tab/>
      </w:r>
      <w:r w:rsidRPr="00796552">
        <w:rPr>
          <w:rFonts w:ascii="Book Antiqua" w:hAnsi="Book Antiqua" w:cs="Arial"/>
        </w:rPr>
        <w:tab/>
        <w:t xml:space="preserve">10.89 </w:t>
      </w:r>
      <w:r w:rsidRPr="00796552">
        <w:rPr>
          <w:rFonts w:ascii="Book Antiqua" w:hAnsi="Book Antiqua" w:cs="Arial"/>
        </w:rPr>
        <w:tab/>
      </w:r>
      <w:r w:rsidRPr="00796552">
        <w:rPr>
          <w:rFonts w:ascii="Book Antiqua" w:hAnsi="Book Antiqua" w:cs="Arial"/>
        </w:rPr>
        <w:tab/>
        <w:t>20.25</w:t>
      </w:r>
    </w:p>
    <w:p w:rsidR="006C10DA" w:rsidRPr="00796552" w:rsidRDefault="006C10DA" w:rsidP="006C10DA">
      <w:pPr>
        <w:autoSpaceDE w:val="0"/>
        <w:autoSpaceDN w:val="0"/>
        <w:adjustRightInd w:val="0"/>
        <w:ind w:left="360"/>
        <w:rPr>
          <w:rFonts w:ascii="Book Antiqua" w:hAnsi="Book Antiqua" w:cs="Arial"/>
        </w:rPr>
      </w:pPr>
      <w:r w:rsidRPr="00796552">
        <w:rPr>
          <w:rFonts w:ascii="Book Antiqua" w:hAnsi="Book Antiqua" w:cs="Arial"/>
        </w:rPr>
        <w:t xml:space="preserve">3 </w:t>
      </w:r>
      <w:r w:rsidRPr="00796552">
        <w:rPr>
          <w:rFonts w:ascii="Book Antiqua" w:hAnsi="Book Antiqua" w:cs="Arial"/>
        </w:rPr>
        <w:tab/>
      </w:r>
      <w:r w:rsidRPr="00796552">
        <w:rPr>
          <w:rFonts w:ascii="Book Antiqua" w:hAnsi="Book Antiqua" w:cs="Arial"/>
        </w:rPr>
        <w:tab/>
      </w:r>
      <w:r w:rsidRPr="00796552">
        <w:rPr>
          <w:rFonts w:ascii="Book Antiqua" w:hAnsi="Book Antiqua" w:cs="Arial"/>
        </w:rPr>
        <w:tab/>
        <w:t xml:space="preserve">11.98 </w:t>
      </w:r>
      <w:r w:rsidRPr="00796552">
        <w:rPr>
          <w:rFonts w:ascii="Book Antiqua" w:hAnsi="Book Antiqua" w:cs="Arial"/>
        </w:rPr>
        <w:tab/>
      </w:r>
      <w:r w:rsidRPr="00796552">
        <w:rPr>
          <w:rFonts w:ascii="Book Antiqua" w:hAnsi="Book Antiqua" w:cs="Arial"/>
        </w:rPr>
        <w:tab/>
        <w:t>30.38</w:t>
      </w:r>
    </w:p>
    <w:p w:rsidR="006C10DA" w:rsidRPr="00796552" w:rsidRDefault="006C10DA" w:rsidP="006C10DA">
      <w:pPr>
        <w:autoSpaceDE w:val="0"/>
        <w:autoSpaceDN w:val="0"/>
        <w:adjustRightInd w:val="0"/>
        <w:ind w:left="360"/>
        <w:rPr>
          <w:rFonts w:ascii="Book Antiqua" w:hAnsi="Book Antiqua" w:cs="Arial"/>
          <w:b/>
          <w:bCs/>
        </w:rPr>
      </w:pPr>
    </w:p>
    <w:p w:rsidR="006C10DA" w:rsidRPr="00796552" w:rsidRDefault="006C10DA" w:rsidP="006C10DA">
      <w:pPr>
        <w:autoSpaceDE w:val="0"/>
        <w:autoSpaceDN w:val="0"/>
        <w:adjustRightInd w:val="0"/>
        <w:ind w:left="360"/>
        <w:rPr>
          <w:rFonts w:ascii="Book Antiqua" w:hAnsi="Book Antiqua" w:cs="Arial"/>
          <w:b/>
          <w:bCs/>
        </w:rPr>
      </w:pPr>
      <w:proofErr w:type="gramStart"/>
      <w:r w:rsidRPr="00796552">
        <w:rPr>
          <w:rFonts w:ascii="Book Antiqua" w:hAnsi="Book Antiqua" w:cs="Arial"/>
          <w:b/>
          <w:bCs/>
        </w:rPr>
        <w:t>Year  Cash</w:t>
      </w:r>
      <w:proofErr w:type="gramEnd"/>
      <w:r w:rsidRPr="00796552">
        <w:rPr>
          <w:rFonts w:ascii="Book Antiqua" w:hAnsi="Book Antiqua" w:cs="Arial"/>
          <w:b/>
          <w:bCs/>
        </w:rPr>
        <w:t xml:space="preserve"> flow     DCF factor at 15%</w:t>
      </w:r>
      <w:r w:rsidRPr="00796552">
        <w:rPr>
          <w:rFonts w:ascii="Book Antiqua" w:hAnsi="Book Antiqua" w:cs="Arial"/>
          <w:b/>
          <w:bCs/>
        </w:rPr>
        <w:tab/>
      </w:r>
      <w:r w:rsidRPr="00796552">
        <w:rPr>
          <w:rFonts w:ascii="Book Antiqua" w:hAnsi="Book Antiqua" w:cs="Arial"/>
          <w:b/>
          <w:bCs/>
        </w:rPr>
        <w:tab/>
      </w:r>
      <w:r w:rsidRPr="00796552">
        <w:rPr>
          <w:rFonts w:ascii="Book Antiqua" w:hAnsi="Book Antiqua" w:cs="Arial"/>
          <w:b/>
          <w:bCs/>
        </w:rPr>
        <w:tab/>
        <w:t xml:space="preserve">Best case </w:t>
      </w:r>
      <w:r w:rsidRPr="00796552">
        <w:rPr>
          <w:rFonts w:ascii="Book Antiqua" w:hAnsi="Book Antiqua" w:cs="Arial"/>
          <w:b/>
          <w:bCs/>
        </w:rPr>
        <w:tab/>
      </w:r>
      <w:r w:rsidRPr="00796552">
        <w:rPr>
          <w:rFonts w:ascii="Book Antiqua" w:hAnsi="Book Antiqua" w:cs="Arial"/>
          <w:b/>
          <w:bCs/>
        </w:rPr>
        <w:tab/>
        <w:t>Worst case</w:t>
      </w:r>
    </w:p>
    <w:p w:rsidR="006C10DA" w:rsidRPr="00796552" w:rsidRDefault="006C10DA" w:rsidP="006C10DA">
      <w:pPr>
        <w:autoSpaceDE w:val="0"/>
        <w:autoSpaceDN w:val="0"/>
        <w:adjustRightInd w:val="0"/>
        <w:ind w:left="360"/>
        <w:rPr>
          <w:rFonts w:ascii="Book Antiqua" w:hAnsi="Book Antiqua" w:cs="Arial"/>
          <w:b/>
          <w:bCs/>
        </w:rPr>
      </w:pPr>
    </w:p>
    <w:p w:rsidR="006C10DA" w:rsidRPr="00796552" w:rsidRDefault="006C10DA" w:rsidP="006C10DA">
      <w:pPr>
        <w:autoSpaceDE w:val="0"/>
        <w:autoSpaceDN w:val="0"/>
        <w:adjustRightInd w:val="0"/>
        <w:ind w:left="360"/>
        <w:rPr>
          <w:rFonts w:ascii="Book Antiqua" w:hAnsi="Book Antiqua" w:cs="Arial"/>
          <w:b/>
          <w:bCs/>
        </w:rPr>
      </w:pPr>
      <w:r w:rsidRPr="00796552">
        <w:rPr>
          <w:rFonts w:ascii="Book Antiqua" w:hAnsi="Book Antiqua" w:cs="Arial"/>
          <w:b/>
          <w:bCs/>
        </w:rPr>
        <w:tab/>
      </w:r>
      <w:r w:rsidRPr="00796552">
        <w:rPr>
          <w:rFonts w:ascii="Book Antiqua" w:hAnsi="Book Antiqua" w:cs="Arial"/>
          <w:b/>
          <w:bCs/>
        </w:rPr>
        <w:tab/>
      </w:r>
      <w:r w:rsidRPr="00796552">
        <w:rPr>
          <w:rFonts w:ascii="Book Antiqua" w:hAnsi="Book Antiqua" w:cs="Arial"/>
          <w:b/>
          <w:bCs/>
        </w:rPr>
        <w:tab/>
      </w:r>
      <w:r w:rsidRPr="00796552">
        <w:rPr>
          <w:rFonts w:ascii="Book Antiqua" w:hAnsi="Book Antiqua" w:cs="Arial"/>
          <w:b/>
          <w:bCs/>
        </w:rPr>
        <w:tab/>
      </w:r>
      <w:r w:rsidRPr="00796552">
        <w:rPr>
          <w:rFonts w:ascii="Book Antiqua" w:hAnsi="Book Antiqua" w:cs="Arial"/>
          <w:b/>
          <w:bCs/>
        </w:rPr>
        <w:tab/>
      </w:r>
      <w:r w:rsidRPr="00796552">
        <w:rPr>
          <w:rFonts w:ascii="Book Antiqua" w:hAnsi="Book Antiqua" w:cs="Arial"/>
          <w:b/>
          <w:bCs/>
        </w:rPr>
        <w:tab/>
        <w:t xml:space="preserve">Cash flow </w:t>
      </w:r>
      <w:r w:rsidRPr="00796552">
        <w:rPr>
          <w:rFonts w:ascii="Book Antiqua" w:hAnsi="Book Antiqua" w:cs="Arial"/>
          <w:b/>
          <w:bCs/>
        </w:rPr>
        <w:tab/>
        <w:t xml:space="preserve">PV </w:t>
      </w:r>
      <w:r w:rsidRPr="00796552">
        <w:rPr>
          <w:rFonts w:ascii="Book Antiqua" w:hAnsi="Book Antiqua" w:cs="Arial"/>
          <w:b/>
          <w:bCs/>
        </w:rPr>
        <w:tab/>
      </w:r>
      <w:r w:rsidRPr="00796552">
        <w:rPr>
          <w:rFonts w:ascii="Book Antiqua" w:hAnsi="Book Antiqua" w:cs="Arial"/>
          <w:b/>
          <w:bCs/>
        </w:rPr>
        <w:tab/>
        <w:t xml:space="preserve">Cash flow </w:t>
      </w:r>
      <w:r w:rsidRPr="00796552">
        <w:rPr>
          <w:rFonts w:ascii="Book Antiqua" w:hAnsi="Book Antiqua" w:cs="Arial"/>
          <w:b/>
          <w:bCs/>
        </w:rPr>
        <w:tab/>
        <w:t>PV</w:t>
      </w:r>
    </w:p>
    <w:p w:rsidR="006C10DA" w:rsidRPr="00796552" w:rsidRDefault="006C10DA" w:rsidP="006C10DA">
      <w:pPr>
        <w:autoSpaceDE w:val="0"/>
        <w:autoSpaceDN w:val="0"/>
        <w:adjustRightInd w:val="0"/>
        <w:ind w:left="360"/>
        <w:rPr>
          <w:rFonts w:ascii="Book Antiqua" w:hAnsi="Book Antiqua" w:cs="Arial"/>
        </w:rPr>
      </w:pPr>
      <w:r w:rsidRPr="00796552">
        <w:rPr>
          <w:rFonts w:ascii="Book Antiqua" w:hAnsi="Book Antiqua" w:cs="Arial"/>
        </w:rPr>
        <w:tab/>
      </w:r>
      <w:proofErr w:type="spellStart"/>
      <w:proofErr w:type="gramStart"/>
      <w:r w:rsidRPr="00796552">
        <w:rPr>
          <w:rFonts w:ascii="Book Antiqua" w:hAnsi="Book Antiqua" w:cs="Arial"/>
        </w:rPr>
        <w:t>zants</w:t>
      </w:r>
      <w:proofErr w:type="spellEnd"/>
      <w:proofErr w:type="gramEnd"/>
      <w:r w:rsidRPr="00796552">
        <w:rPr>
          <w:rFonts w:ascii="Book Antiqua" w:hAnsi="Book Antiqua" w:cs="Arial"/>
        </w:rPr>
        <w:t xml:space="preserve"> </w:t>
      </w:r>
      <w:r w:rsidRPr="00796552">
        <w:rPr>
          <w:rFonts w:ascii="Book Antiqua" w:hAnsi="Book Antiqua" w:cs="Arial"/>
        </w:rPr>
        <w:tab/>
      </w:r>
      <w:r w:rsidRPr="00796552">
        <w:rPr>
          <w:rFonts w:ascii="Book Antiqua" w:hAnsi="Book Antiqua" w:cs="Arial"/>
        </w:rPr>
        <w:tab/>
      </w:r>
      <w:r w:rsidRPr="00796552">
        <w:rPr>
          <w:rFonts w:ascii="Book Antiqua" w:hAnsi="Book Antiqua" w:cs="Arial"/>
        </w:rPr>
        <w:tab/>
      </w:r>
      <w:r w:rsidRPr="00796552">
        <w:rPr>
          <w:rFonts w:ascii="Book Antiqua" w:hAnsi="Book Antiqua" w:cs="Arial"/>
        </w:rPr>
        <w:tab/>
      </w:r>
      <w:r w:rsidRPr="00796552">
        <w:rPr>
          <w:rFonts w:ascii="Book Antiqua" w:hAnsi="Book Antiqua" w:cs="Arial"/>
        </w:rPr>
        <w:tab/>
        <w:t>£</w:t>
      </w:r>
      <w:r w:rsidRPr="00796552">
        <w:rPr>
          <w:rFonts w:ascii="Book Antiqua" w:hAnsi="Book Antiqua" w:cs="Arial"/>
        </w:rPr>
        <w:tab/>
      </w:r>
      <w:r w:rsidRPr="00796552">
        <w:rPr>
          <w:rFonts w:ascii="Book Antiqua" w:hAnsi="Book Antiqua" w:cs="Arial"/>
        </w:rPr>
        <w:tab/>
        <w:t xml:space="preserve"> £</w:t>
      </w:r>
      <w:r w:rsidRPr="00796552">
        <w:rPr>
          <w:rFonts w:ascii="Book Antiqua" w:hAnsi="Book Antiqua" w:cs="Arial"/>
        </w:rPr>
        <w:tab/>
      </w:r>
      <w:r w:rsidRPr="00796552">
        <w:rPr>
          <w:rFonts w:ascii="Book Antiqua" w:hAnsi="Book Antiqua" w:cs="Arial"/>
        </w:rPr>
        <w:tab/>
        <w:t xml:space="preserve"> £ </w:t>
      </w:r>
      <w:r w:rsidRPr="00796552">
        <w:rPr>
          <w:rFonts w:ascii="Book Antiqua" w:hAnsi="Book Antiqua" w:cs="Arial"/>
        </w:rPr>
        <w:tab/>
      </w:r>
      <w:r w:rsidRPr="00796552">
        <w:rPr>
          <w:rFonts w:ascii="Book Antiqua" w:hAnsi="Book Antiqua" w:cs="Arial"/>
        </w:rPr>
        <w:tab/>
        <w:t>£</w:t>
      </w:r>
    </w:p>
    <w:p w:rsidR="006C10DA" w:rsidRPr="00796552" w:rsidRDefault="006C10DA" w:rsidP="006C10DA">
      <w:pPr>
        <w:autoSpaceDE w:val="0"/>
        <w:autoSpaceDN w:val="0"/>
        <w:adjustRightInd w:val="0"/>
        <w:ind w:left="360"/>
        <w:rPr>
          <w:rFonts w:ascii="Book Antiqua" w:hAnsi="Book Antiqua" w:cs="Arial"/>
        </w:rPr>
      </w:pPr>
      <w:r w:rsidRPr="00796552">
        <w:rPr>
          <w:rFonts w:ascii="Book Antiqua" w:hAnsi="Book Antiqua" w:cs="Arial"/>
        </w:rPr>
        <w:t xml:space="preserve">0 </w:t>
      </w:r>
      <w:r w:rsidRPr="00796552">
        <w:rPr>
          <w:rFonts w:ascii="Book Antiqua" w:hAnsi="Book Antiqua" w:cs="Arial"/>
        </w:rPr>
        <w:tab/>
      </w:r>
      <w:r w:rsidRPr="00796552">
        <w:rPr>
          <w:rFonts w:ascii="Book Antiqua" w:hAnsi="Book Antiqua" w:cs="Arial"/>
        </w:rPr>
        <w:tab/>
      </w:r>
      <w:r w:rsidRPr="00796552">
        <w:rPr>
          <w:rFonts w:ascii="Book Antiqua" w:hAnsi="Book Antiqua" w:cs="Arial"/>
        </w:rPr>
        <w:tab/>
        <w:t xml:space="preserve">1.000 </w:t>
      </w:r>
      <w:r w:rsidRPr="00796552">
        <w:rPr>
          <w:rFonts w:ascii="Book Antiqua" w:hAnsi="Book Antiqua" w:cs="Arial"/>
        </w:rPr>
        <w:tab/>
      </w:r>
      <w:r w:rsidRPr="00796552">
        <w:rPr>
          <w:rFonts w:ascii="Book Antiqua" w:hAnsi="Book Antiqua" w:cs="Arial"/>
        </w:rPr>
        <w:tab/>
      </w:r>
      <w:r w:rsidRPr="00796552">
        <w:rPr>
          <w:rFonts w:ascii="Book Antiqua" w:hAnsi="Book Antiqua" w:cs="Arial"/>
        </w:rPr>
        <w:tab/>
        <w:t xml:space="preserve">(333,333) </w:t>
      </w:r>
      <w:r w:rsidRPr="00796552">
        <w:rPr>
          <w:rFonts w:ascii="Book Antiqua" w:hAnsi="Book Antiqua" w:cs="Arial"/>
        </w:rPr>
        <w:tab/>
        <w:t xml:space="preserve">(333,333) </w:t>
      </w:r>
      <w:r w:rsidRPr="00796552">
        <w:rPr>
          <w:rFonts w:ascii="Book Antiqua" w:hAnsi="Book Antiqua" w:cs="Arial"/>
        </w:rPr>
        <w:tab/>
        <w:t xml:space="preserve">(333,333) </w:t>
      </w:r>
      <w:r w:rsidRPr="00796552">
        <w:rPr>
          <w:rFonts w:ascii="Book Antiqua" w:hAnsi="Book Antiqua" w:cs="Arial"/>
        </w:rPr>
        <w:tab/>
        <w:t>(333,333)</w:t>
      </w:r>
    </w:p>
    <w:p w:rsidR="006C10DA" w:rsidRPr="00796552" w:rsidRDefault="006C10DA" w:rsidP="006C10DA">
      <w:pPr>
        <w:autoSpaceDE w:val="0"/>
        <w:autoSpaceDN w:val="0"/>
        <w:adjustRightInd w:val="0"/>
        <w:ind w:left="360"/>
        <w:rPr>
          <w:rFonts w:ascii="Book Antiqua" w:hAnsi="Book Antiqua" w:cs="Arial"/>
        </w:rPr>
      </w:pPr>
      <w:r w:rsidRPr="00796552">
        <w:rPr>
          <w:rFonts w:ascii="Book Antiqua" w:hAnsi="Book Antiqua" w:cs="Arial"/>
        </w:rPr>
        <w:t xml:space="preserve">1 </w:t>
      </w:r>
      <w:r w:rsidRPr="00796552">
        <w:rPr>
          <w:rFonts w:ascii="Book Antiqua" w:hAnsi="Book Antiqua" w:cs="Arial"/>
        </w:rPr>
        <w:tab/>
        <w:t xml:space="preserve">200,000 </w:t>
      </w:r>
      <w:r w:rsidRPr="00796552">
        <w:rPr>
          <w:rFonts w:ascii="Book Antiqua" w:hAnsi="Book Antiqua" w:cs="Arial"/>
        </w:rPr>
        <w:tab/>
      </w:r>
      <w:r w:rsidRPr="00796552">
        <w:rPr>
          <w:rFonts w:ascii="Book Antiqua" w:hAnsi="Book Antiqua" w:cs="Arial"/>
        </w:rPr>
        <w:tab/>
        <w:t xml:space="preserve">0.870 </w:t>
      </w:r>
      <w:r w:rsidRPr="00796552">
        <w:rPr>
          <w:rFonts w:ascii="Book Antiqua" w:hAnsi="Book Antiqua" w:cs="Arial"/>
        </w:rPr>
        <w:tab/>
      </w:r>
      <w:r w:rsidRPr="00796552">
        <w:rPr>
          <w:rFonts w:ascii="Book Antiqua" w:hAnsi="Book Antiqua" w:cs="Arial"/>
        </w:rPr>
        <w:tab/>
      </w:r>
      <w:r w:rsidRPr="00796552">
        <w:rPr>
          <w:rFonts w:ascii="Book Antiqua" w:hAnsi="Book Antiqua" w:cs="Arial"/>
        </w:rPr>
        <w:tab/>
        <w:t xml:space="preserve">20,202 </w:t>
      </w:r>
      <w:r w:rsidRPr="00796552">
        <w:rPr>
          <w:rFonts w:ascii="Book Antiqua" w:hAnsi="Book Antiqua" w:cs="Arial"/>
        </w:rPr>
        <w:tab/>
      </w:r>
      <w:r w:rsidRPr="00796552">
        <w:rPr>
          <w:rFonts w:ascii="Book Antiqua" w:hAnsi="Book Antiqua" w:cs="Arial"/>
        </w:rPr>
        <w:tab/>
        <w:t xml:space="preserve">17,576 </w:t>
      </w:r>
      <w:r w:rsidRPr="00796552">
        <w:rPr>
          <w:rFonts w:ascii="Book Antiqua" w:hAnsi="Book Antiqua" w:cs="Arial"/>
        </w:rPr>
        <w:tab/>
      </w:r>
      <w:r w:rsidRPr="00796552">
        <w:rPr>
          <w:rFonts w:ascii="Book Antiqua" w:hAnsi="Book Antiqua" w:cs="Arial"/>
        </w:rPr>
        <w:tab/>
        <w:t xml:space="preserve">14,815 </w:t>
      </w:r>
      <w:r w:rsidRPr="00796552">
        <w:rPr>
          <w:rFonts w:ascii="Book Antiqua" w:hAnsi="Book Antiqua" w:cs="Arial"/>
        </w:rPr>
        <w:tab/>
      </w:r>
      <w:r w:rsidRPr="00796552">
        <w:rPr>
          <w:rFonts w:ascii="Book Antiqua" w:hAnsi="Book Antiqua" w:cs="Arial"/>
        </w:rPr>
        <w:tab/>
        <w:t>12,889</w:t>
      </w:r>
    </w:p>
    <w:p w:rsidR="006C10DA" w:rsidRPr="00796552" w:rsidRDefault="006C10DA" w:rsidP="006C10DA">
      <w:pPr>
        <w:autoSpaceDE w:val="0"/>
        <w:autoSpaceDN w:val="0"/>
        <w:adjustRightInd w:val="0"/>
        <w:ind w:left="360"/>
        <w:rPr>
          <w:rFonts w:ascii="Book Antiqua" w:hAnsi="Book Antiqua" w:cs="Arial"/>
        </w:rPr>
      </w:pPr>
      <w:r w:rsidRPr="00796552">
        <w:rPr>
          <w:rFonts w:ascii="Book Antiqua" w:hAnsi="Book Antiqua" w:cs="Arial"/>
        </w:rPr>
        <w:t xml:space="preserve">2 </w:t>
      </w:r>
      <w:r w:rsidRPr="00796552">
        <w:rPr>
          <w:rFonts w:ascii="Book Antiqua" w:hAnsi="Book Antiqua" w:cs="Arial"/>
        </w:rPr>
        <w:tab/>
        <w:t xml:space="preserve">200,000 </w:t>
      </w:r>
      <w:r w:rsidRPr="00796552">
        <w:rPr>
          <w:rFonts w:ascii="Book Antiqua" w:hAnsi="Book Antiqua" w:cs="Arial"/>
        </w:rPr>
        <w:tab/>
      </w:r>
      <w:r w:rsidRPr="00796552">
        <w:rPr>
          <w:rFonts w:ascii="Book Antiqua" w:hAnsi="Book Antiqua" w:cs="Arial"/>
        </w:rPr>
        <w:tab/>
        <w:t xml:space="preserve">0.756 </w:t>
      </w:r>
      <w:r w:rsidRPr="00796552">
        <w:rPr>
          <w:rFonts w:ascii="Book Antiqua" w:hAnsi="Book Antiqua" w:cs="Arial"/>
        </w:rPr>
        <w:tab/>
      </w:r>
      <w:r w:rsidRPr="00796552">
        <w:rPr>
          <w:rFonts w:ascii="Book Antiqua" w:hAnsi="Book Antiqua" w:cs="Arial"/>
        </w:rPr>
        <w:tab/>
      </w:r>
      <w:r w:rsidRPr="00796552">
        <w:rPr>
          <w:rFonts w:ascii="Book Antiqua" w:hAnsi="Book Antiqua" w:cs="Arial"/>
        </w:rPr>
        <w:tab/>
        <w:t xml:space="preserve">18,365 </w:t>
      </w:r>
      <w:r w:rsidRPr="00796552">
        <w:rPr>
          <w:rFonts w:ascii="Book Antiqua" w:hAnsi="Book Antiqua" w:cs="Arial"/>
        </w:rPr>
        <w:tab/>
      </w:r>
      <w:r w:rsidRPr="00796552">
        <w:rPr>
          <w:rFonts w:ascii="Book Antiqua" w:hAnsi="Book Antiqua" w:cs="Arial"/>
        </w:rPr>
        <w:tab/>
        <w:t xml:space="preserve">13,884 </w:t>
      </w:r>
      <w:r w:rsidRPr="00796552">
        <w:rPr>
          <w:rFonts w:ascii="Book Antiqua" w:hAnsi="Book Antiqua" w:cs="Arial"/>
        </w:rPr>
        <w:tab/>
      </w:r>
      <w:r w:rsidRPr="00796552">
        <w:rPr>
          <w:rFonts w:ascii="Book Antiqua" w:hAnsi="Book Antiqua" w:cs="Arial"/>
        </w:rPr>
        <w:tab/>
        <w:t xml:space="preserve">9,877 </w:t>
      </w:r>
      <w:r w:rsidRPr="00796552">
        <w:rPr>
          <w:rFonts w:ascii="Book Antiqua" w:hAnsi="Book Antiqua" w:cs="Arial"/>
        </w:rPr>
        <w:tab/>
      </w:r>
      <w:r w:rsidRPr="00796552">
        <w:rPr>
          <w:rFonts w:ascii="Book Antiqua" w:hAnsi="Book Antiqua" w:cs="Arial"/>
        </w:rPr>
        <w:tab/>
        <w:t>7,467</w:t>
      </w:r>
    </w:p>
    <w:p w:rsidR="006C10DA" w:rsidRPr="00796552" w:rsidRDefault="006C10DA" w:rsidP="006C10DA">
      <w:pPr>
        <w:autoSpaceDE w:val="0"/>
        <w:autoSpaceDN w:val="0"/>
        <w:adjustRightInd w:val="0"/>
        <w:ind w:left="360"/>
        <w:rPr>
          <w:rFonts w:ascii="Book Antiqua" w:hAnsi="Book Antiqua" w:cs="Arial"/>
        </w:rPr>
      </w:pPr>
      <w:r w:rsidRPr="00796552">
        <w:rPr>
          <w:rFonts w:ascii="Book Antiqua" w:hAnsi="Book Antiqua" w:cs="Arial"/>
        </w:rPr>
        <w:t xml:space="preserve">3 </w:t>
      </w:r>
      <w:r w:rsidRPr="00796552">
        <w:rPr>
          <w:rFonts w:ascii="Book Antiqua" w:hAnsi="Book Antiqua" w:cs="Arial"/>
        </w:rPr>
        <w:tab/>
        <w:t xml:space="preserve">3,200,000 </w:t>
      </w:r>
      <w:r w:rsidRPr="00796552">
        <w:rPr>
          <w:rFonts w:ascii="Book Antiqua" w:hAnsi="Book Antiqua" w:cs="Arial"/>
        </w:rPr>
        <w:tab/>
        <w:t xml:space="preserve">0.658 </w:t>
      </w:r>
      <w:r w:rsidRPr="00796552">
        <w:rPr>
          <w:rFonts w:ascii="Book Antiqua" w:hAnsi="Book Antiqua" w:cs="Arial"/>
        </w:rPr>
        <w:tab/>
      </w:r>
      <w:r w:rsidRPr="00796552">
        <w:rPr>
          <w:rFonts w:ascii="Book Antiqua" w:hAnsi="Book Antiqua" w:cs="Arial"/>
        </w:rPr>
        <w:tab/>
      </w:r>
      <w:r w:rsidRPr="00796552">
        <w:rPr>
          <w:rFonts w:ascii="Book Antiqua" w:hAnsi="Book Antiqua" w:cs="Arial"/>
        </w:rPr>
        <w:tab/>
        <w:t xml:space="preserve">267,112 </w:t>
      </w:r>
      <w:r w:rsidRPr="00796552">
        <w:rPr>
          <w:rFonts w:ascii="Book Antiqua" w:hAnsi="Book Antiqua" w:cs="Arial"/>
        </w:rPr>
        <w:tab/>
      </w:r>
      <w:r w:rsidRPr="00796552">
        <w:rPr>
          <w:rFonts w:ascii="Book Antiqua" w:hAnsi="Book Antiqua" w:cs="Arial"/>
        </w:rPr>
        <w:tab/>
        <w:t xml:space="preserve">175,760 </w:t>
      </w:r>
      <w:r w:rsidRPr="00796552">
        <w:rPr>
          <w:rFonts w:ascii="Book Antiqua" w:hAnsi="Book Antiqua" w:cs="Arial"/>
        </w:rPr>
        <w:tab/>
      </w:r>
      <w:r w:rsidRPr="00796552">
        <w:rPr>
          <w:rFonts w:ascii="Book Antiqua" w:hAnsi="Book Antiqua" w:cs="Arial"/>
        </w:rPr>
        <w:tab/>
        <w:t xml:space="preserve">105,332 </w:t>
      </w:r>
      <w:r w:rsidRPr="00796552">
        <w:rPr>
          <w:rFonts w:ascii="Book Antiqua" w:hAnsi="Book Antiqua" w:cs="Arial"/>
        </w:rPr>
        <w:tab/>
      </w:r>
      <w:r w:rsidRPr="00796552">
        <w:rPr>
          <w:rFonts w:ascii="Book Antiqua" w:hAnsi="Book Antiqua" w:cs="Arial"/>
        </w:rPr>
        <w:tab/>
        <w:t>69,308</w:t>
      </w:r>
    </w:p>
    <w:p w:rsidR="006C10DA" w:rsidRPr="00796552" w:rsidRDefault="006C10DA" w:rsidP="006C10DA">
      <w:pPr>
        <w:autoSpaceDE w:val="0"/>
        <w:autoSpaceDN w:val="0"/>
        <w:adjustRightInd w:val="0"/>
        <w:ind w:left="360"/>
        <w:rPr>
          <w:rFonts w:ascii="Book Antiqua" w:hAnsi="Book Antiqua" w:cs="Arial"/>
        </w:rPr>
      </w:pPr>
      <w:r w:rsidRPr="00796552">
        <w:rPr>
          <w:rFonts w:ascii="Book Antiqua" w:hAnsi="Book Antiqua" w:cs="Arial"/>
        </w:rPr>
        <w:t xml:space="preserve">3 </w:t>
      </w:r>
      <w:r w:rsidRPr="00796552">
        <w:rPr>
          <w:rFonts w:ascii="Book Antiqua" w:hAnsi="Book Antiqua" w:cs="Arial"/>
        </w:rPr>
        <w:tab/>
        <w:t xml:space="preserve">3,000,000 </w:t>
      </w:r>
      <w:r w:rsidRPr="00796552">
        <w:rPr>
          <w:rFonts w:ascii="Book Antiqua" w:hAnsi="Book Antiqua" w:cs="Arial"/>
        </w:rPr>
        <w:tab/>
        <w:t xml:space="preserve">0.658 </w:t>
      </w:r>
      <w:r w:rsidRPr="00796552">
        <w:rPr>
          <w:rFonts w:ascii="Book Antiqua" w:hAnsi="Book Antiqua" w:cs="Arial"/>
        </w:rPr>
        <w:tab/>
      </w:r>
      <w:r w:rsidRPr="00796552">
        <w:rPr>
          <w:rFonts w:ascii="Book Antiqua" w:hAnsi="Book Antiqua" w:cs="Arial"/>
        </w:rPr>
        <w:tab/>
      </w:r>
      <w:r w:rsidRPr="00796552">
        <w:rPr>
          <w:rFonts w:ascii="Book Antiqua" w:hAnsi="Book Antiqua" w:cs="Arial"/>
        </w:rPr>
        <w:tab/>
        <w:t xml:space="preserve">333,333 </w:t>
      </w:r>
      <w:r w:rsidRPr="00796552">
        <w:rPr>
          <w:rFonts w:ascii="Book Antiqua" w:hAnsi="Book Antiqua" w:cs="Arial"/>
        </w:rPr>
        <w:tab/>
      </w:r>
      <w:r w:rsidRPr="00796552">
        <w:rPr>
          <w:rFonts w:ascii="Book Antiqua" w:hAnsi="Book Antiqua" w:cs="Arial"/>
        </w:rPr>
        <w:tab/>
        <w:t xml:space="preserve">219,333 </w:t>
      </w:r>
      <w:r w:rsidRPr="00796552">
        <w:rPr>
          <w:rFonts w:ascii="Book Antiqua" w:hAnsi="Book Antiqua" w:cs="Arial"/>
        </w:rPr>
        <w:tab/>
      </w:r>
      <w:r w:rsidRPr="00796552">
        <w:rPr>
          <w:rFonts w:ascii="Book Antiqua" w:hAnsi="Book Antiqua" w:cs="Arial"/>
        </w:rPr>
        <w:tab/>
        <w:t xml:space="preserve">333,333 </w:t>
      </w:r>
      <w:r w:rsidRPr="00796552">
        <w:rPr>
          <w:rFonts w:ascii="Book Antiqua" w:hAnsi="Book Antiqua" w:cs="Arial"/>
        </w:rPr>
        <w:tab/>
      </w:r>
      <w:r w:rsidRPr="00796552">
        <w:rPr>
          <w:rFonts w:ascii="Book Antiqua" w:hAnsi="Book Antiqua" w:cs="Arial"/>
        </w:rPr>
        <w:tab/>
        <w:t>219,333</w:t>
      </w:r>
    </w:p>
    <w:p w:rsidR="006C10DA" w:rsidRPr="00796552" w:rsidRDefault="006C10DA" w:rsidP="006C10DA">
      <w:pPr>
        <w:autoSpaceDE w:val="0"/>
        <w:autoSpaceDN w:val="0"/>
        <w:adjustRightInd w:val="0"/>
        <w:ind w:left="360"/>
        <w:rPr>
          <w:rFonts w:ascii="Book Antiqua" w:hAnsi="Book Antiqua" w:cs="Arial"/>
        </w:rPr>
      </w:pPr>
      <w:r w:rsidRPr="00796552">
        <w:rPr>
          <w:rFonts w:ascii="Book Antiqua" w:hAnsi="Book Antiqua" w:cs="Arial"/>
        </w:rPr>
        <w:tab/>
      </w:r>
      <w:r w:rsidRPr="00796552">
        <w:rPr>
          <w:rFonts w:ascii="Book Antiqua" w:hAnsi="Book Antiqua" w:cs="Arial"/>
          <w:b/>
        </w:rPr>
        <w:t xml:space="preserve">NPV </w:t>
      </w:r>
      <w:r w:rsidRPr="00796552">
        <w:rPr>
          <w:rFonts w:ascii="Book Antiqua" w:hAnsi="Book Antiqua" w:cs="Arial"/>
        </w:rPr>
        <w:tab/>
      </w:r>
      <w:r w:rsidRPr="00796552">
        <w:rPr>
          <w:rFonts w:ascii="Book Antiqua" w:hAnsi="Book Antiqua" w:cs="Arial"/>
        </w:rPr>
        <w:tab/>
      </w:r>
      <w:r w:rsidRPr="00796552">
        <w:rPr>
          <w:rFonts w:ascii="Book Antiqua" w:hAnsi="Book Antiqua" w:cs="Arial"/>
        </w:rPr>
        <w:tab/>
      </w:r>
      <w:r w:rsidRPr="00796552">
        <w:rPr>
          <w:rFonts w:ascii="Book Antiqua" w:hAnsi="Book Antiqua" w:cs="Arial"/>
        </w:rPr>
        <w:tab/>
      </w:r>
      <w:r w:rsidRPr="00796552">
        <w:rPr>
          <w:rFonts w:ascii="Book Antiqua" w:hAnsi="Book Antiqua" w:cs="Arial"/>
        </w:rPr>
        <w:tab/>
      </w:r>
      <w:r w:rsidRPr="00796552">
        <w:rPr>
          <w:rFonts w:ascii="Book Antiqua" w:hAnsi="Book Antiqua" w:cs="Arial"/>
        </w:rPr>
        <w:tab/>
      </w:r>
      <w:r w:rsidRPr="00796552">
        <w:rPr>
          <w:rFonts w:ascii="Book Antiqua" w:hAnsi="Book Antiqua" w:cs="Arial"/>
        </w:rPr>
        <w:tab/>
        <w:t xml:space="preserve">+ 93,220 </w:t>
      </w:r>
      <w:r w:rsidRPr="00796552">
        <w:rPr>
          <w:rFonts w:ascii="Book Antiqua" w:hAnsi="Book Antiqua" w:cs="Arial"/>
        </w:rPr>
        <w:tab/>
      </w:r>
      <w:r w:rsidRPr="00796552">
        <w:rPr>
          <w:rFonts w:ascii="Book Antiqua" w:hAnsi="Book Antiqua" w:cs="Arial"/>
        </w:rPr>
        <w:tab/>
      </w:r>
      <w:r w:rsidRPr="00796552">
        <w:rPr>
          <w:rFonts w:ascii="Book Antiqua" w:hAnsi="Book Antiqua" w:cs="Arial"/>
        </w:rPr>
        <w:tab/>
        <w:t>(24,336)</w:t>
      </w:r>
    </w:p>
    <w:p w:rsidR="006C10DA" w:rsidRPr="00796552" w:rsidRDefault="006C10DA" w:rsidP="006C10DA">
      <w:pPr>
        <w:autoSpaceDE w:val="0"/>
        <w:autoSpaceDN w:val="0"/>
        <w:adjustRightInd w:val="0"/>
        <w:ind w:left="360"/>
        <w:rPr>
          <w:rFonts w:ascii="Book Antiqua" w:hAnsi="Book Antiqua" w:cs="Arial"/>
        </w:rPr>
      </w:pPr>
    </w:p>
    <w:p w:rsidR="006C10DA" w:rsidRPr="00796552" w:rsidRDefault="006C10DA" w:rsidP="006C10DA">
      <w:pPr>
        <w:autoSpaceDE w:val="0"/>
        <w:autoSpaceDN w:val="0"/>
        <w:adjustRightInd w:val="0"/>
        <w:ind w:left="360"/>
        <w:rPr>
          <w:rFonts w:ascii="Book Antiqua" w:hAnsi="Book Antiqua" w:cs="Palatino-Bold"/>
          <w:b/>
          <w:bCs/>
        </w:rPr>
      </w:pPr>
      <w:r w:rsidRPr="00796552">
        <w:rPr>
          <w:rFonts w:ascii="Book Antiqua" w:hAnsi="Book Antiqua" w:cs="Palatino-Bold"/>
          <w:b/>
          <w:bCs/>
        </w:rPr>
        <w:t>Conclusion</w:t>
      </w:r>
    </w:p>
    <w:p w:rsidR="006C10DA" w:rsidRPr="00796552" w:rsidRDefault="006C10DA" w:rsidP="006C10DA">
      <w:pPr>
        <w:autoSpaceDE w:val="0"/>
        <w:autoSpaceDN w:val="0"/>
        <w:adjustRightInd w:val="0"/>
        <w:ind w:left="360"/>
        <w:rPr>
          <w:rFonts w:ascii="Book Antiqua" w:hAnsi="Book Antiqua" w:cs="Palatino-Roman"/>
        </w:rPr>
      </w:pPr>
      <w:r w:rsidRPr="00796552">
        <w:rPr>
          <w:rFonts w:ascii="Book Antiqua" w:hAnsi="Book Antiqua" w:cs="Palatino-Roman"/>
        </w:rPr>
        <w:t xml:space="preserve">On the basis of the assumptions used, the project would have a positive NPV if inflation in </w:t>
      </w:r>
      <w:proofErr w:type="spellStart"/>
      <w:r w:rsidRPr="00796552">
        <w:rPr>
          <w:rFonts w:ascii="Book Antiqua" w:hAnsi="Book Antiqua" w:cs="Palatino-Roman"/>
        </w:rPr>
        <w:t>Zland</w:t>
      </w:r>
      <w:proofErr w:type="spellEnd"/>
      <w:r w:rsidRPr="00796552">
        <w:rPr>
          <w:rFonts w:ascii="Book Antiqua" w:hAnsi="Book Antiqua" w:cs="Palatino-Roman"/>
        </w:rPr>
        <w:t xml:space="preserve"> exceeds inflation in the UK by 10% per year, but will have a negative NPV if inflation in </w:t>
      </w:r>
      <w:proofErr w:type="spellStart"/>
      <w:r w:rsidRPr="00796552">
        <w:rPr>
          <w:rFonts w:ascii="Book Antiqua" w:hAnsi="Book Antiqua" w:cs="Palatino-Roman"/>
        </w:rPr>
        <w:t>Zland</w:t>
      </w:r>
      <w:proofErr w:type="spellEnd"/>
      <w:r w:rsidRPr="00796552">
        <w:rPr>
          <w:rFonts w:ascii="Book Antiqua" w:hAnsi="Book Antiqua" w:cs="Palatino-Roman"/>
        </w:rPr>
        <w:t xml:space="preserve"> exceeds inflation in the UK by 50% per year.</w:t>
      </w:r>
    </w:p>
    <w:p w:rsidR="006C10DA" w:rsidRPr="00796552" w:rsidRDefault="006C10DA" w:rsidP="006C10DA">
      <w:pPr>
        <w:autoSpaceDE w:val="0"/>
        <w:autoSpaceDN w:val="0"/>
        <w:adjustRightInd w:val="0"/>
        <w:ind w:left="360"/>
        <w:rPr>
          <w:rFonts w:ascii="Book Antiqua" w:hAnsi="Book Antiqua" w:cs="Palatino-Roman"/>
        </w:rPr>
      </w:pPr>
      <w:r w:rsidRPr="00796552">
        <w:rPr>
          <w:rFonts w:ascii="Book Antiqua" w:hAnsi="Book Antiqua" w:cs="Palatino-Roman"/>
        </w:rPr>
        <w:t>There is consequently an element of risk in the project due to uncertainty about the spot exchange rate, and this risk element should be assessed more closely before a decision is taken about the investment.</w:t>
      </w:r>
    </w:p>
    <w:p w:rsidR="006C10DA" w:rsidRPr="00796552" w:rsidRDefault="006C10DA" w:rsidP="006C10DA">
      <w:pPr>
        <w:autoSpaceDE w:val="0"/>
        <w:autoSpaceDN w:val="0"/>
        <w:adjustRightInd w:val="0"/>
        <w:rPr>
          <w:rFonts w:ascii="Book Antiqua" w:hAnsi="Book Antiqua" w:cs="Palatino-Roman"/>
        </w:rPr>
      </w:pPr>
    </w:p>
    <w:p w:rsidR="006C10DA" w:rsidRPr="00796552" w:rsidRDefault="006C10DA" w:rsidP="006C10DA">
      <w:pPr>
        <w:rPr>
          <w:rFonts w:ascii="Book Antiqua" w:hAnsi="Book Antiqua" w:cs="Palatino-Roman"/>
          <w:b/>
        </w:rPr>
      </w:pPr>
      <w:r w:rsidRPr="00796552">
        <w:rPr>
          <w:rFonts w:ascii="Book Antiqua" w:hAnsi="Book Antiqua" w:cs="Palatino-Roman"/>
          <w:b/>
        </w:rPr>
        <w:br w:type="page"/>
      </w:r>
    </w:p>
    <w:p w:rsidR="006C10DA" w:rsidRPr="00D20DEE" w:rsidRDefault="006C10DA" w:rsidP="00B40E08">
      <w:pPr>
        <w:spacing w:after="120"/>
        <w:ind w:right="-563"/>
        <w:jc w:val="both"/>
        <w:rPr>
          <w:rFonts w:ascii="Book Antiqua" w:hAnsi="Book Antiqua" w:cstheme="majorBidi"/>
          <w:b/>
          <w:bCs/>
          <w:color w:val="000000" w:themeColor="text1"/>
          <w:sz w:val="24"/>
          <w:szCs w:val="24"/>
        </w:rPr>
      </w:pPr>
    </w:p>
    <w:p w:rsidR="00C85341" w:rsidRPr="00D20DEE" w:rsidRDefault="00C85341" w:rsidP="00B40E08">
      <w:pPr>
        <w:spacing w:after="120"/>
        <w:ind w:right="-563"/>
        <w:jc w:val="both"/>
        <w:rPr>
          <w:rFonts w:ascii="Book Antiqua" w:hAnsi="Book Antiqua" w:cstheme="majorBidi"/>
          <w:bCs/>
          <w:color w:val="000000" w:themeColor="text1"/>
          <w:sz w:val="24"/>
          <w:szCs w:val="24"/>
        </w:rPr>
      </w:pPr>
    </w:p>
    <w:p w:rsidR="00C85341" w:rsidRPr="00D20DEE" w:rsidRDefault="00C85341" w:rsidP="00B40E08">
      <w:pPr>
        <w:spacing w:after="120"/>
        <w:ind w:right="-563"/>
        <w:jc w:val="both"/>
        <w:rPr>
          <w:rFonts w:ascii="Book Antiqua" w:hAnsi="Book Antiqua" w:cstheme="majorBidi"/>
          <w:b/>
          <w:bCs/>
          <w:color w:val="000000" w:themeColor="text1"/>
          <w:sz w:val="24"/>
          <w:szCs w:val="24"/>
        </w:rPr>
      </w:pPr>
      <w:r w:rsidRPr="00D20DEE">
        <w:rPr>
          <w:rFonts w:ascii="Book Antiqua" w:hAnsi="Book Antiqua" w:cstheme="majorBidi"/>
          <w:b/>
          <w:bCs/>
          <w:color w:val="000000" w:themeColor="text1"/>
          <w:sz w:val="24"/>
          <w:szCs w:val="24"/>
        </w:rPr>
        <w:t>QUESTION 6:</w:t>
      </w:r>
    </w:p>
    <w:p w:rsidR="00C85341" w:rsidRPr="00D20DEE" w:rsidRDefault="00C85341" w:rsidP="00B40E08">
      <w:pPr>
        <w:spacing w:after="120"/>
        <w:ind w:right="-563"/>
        <w:jc w:val="both"/>
        <w:rPr>
          <w:rFonts w:ascii="Book Antiqua" w:hAnsi="Book Antiqua" w:cstheme="majorBidi"/>
          <w:b/>
          <w:bCs/>
          <w:color w:val="000000" w:themeColor="text1"/>
          <w:sz w:val="24"/>
          <w:szCs w:val="24"/>
        </w:rPr>
      </w:pPr>
      <w:r w:rsidRPr="00D20DEE">
        <w:rPr>
          <w:rFonts w:ascii="Book Antiqua" w:hAnsi="Book Antiqua" w:cstheme="majorBidi"/>
          <w:b/>
          <w:bCs/>
          <w:color w:val="000000" w:themeColor="text1"/>
          <w:sz w:val="24"/>
          <w:szCs w:val="24"/>
        </w:rPr>
        <w:t>a)</w:t>
      </w:r>
    </w:p>
    <w:p w:rsidR="00C85341" w:rsidRPr="00D20DEE" w:rsidRDefault="00C85341" w:rsidP="00B40E08">
      <w:pPr>
        <w:spacing w:after="120"/>
        <w:ind w:right="-563"/>
        <w:jc w:val="both"/>
        <w:rPr>
          <w:rFonts w:ascii="Book Antiqua" w:hAnsi="Book Antiqua" w:cstheme="majorBidi"/>
          <w:b/>
          <w:bCs/>
          <w:color w:val="000000" w:themeColor="text1"/>
          <w:sz w:val="24"/>
          <w:szCs w:val="24"/>
        </w:rPr>
      </w:pPr>
      <w:r w:rsidRPr="00D20DEE">
        <w:rPr>
          <w:rFonts w:ascii="Book Antiqua" w:hAnsi="Book Antiqua" w:cstheme="majorBidi"/>
          <w:b/>
          <w:bCs/>
          <w:color w:val="000000" w:themeColor="text1"/>
          <w:sz w:val="24"/>
          <w:szCs w:val="24"/>
        </w:rPr>
        <w:t xml:space="preserve">A key challenge in merger and acquisition is their effective implementation, as there are chances that mergers and acquisitions may fail because if slow integration. “Explain the key factors which are required to be recognized in post-merger or acquisition. </w:t>
      </w:r>
      <w:r w:rsidRPr="00D20DEE">
        <w:rPr>
          <w:rFonts w:ascii="Book Antiqua" w:hAnsi="Book Antiqua" w:cstheme="majorBidi"/>
          <w:b/>
          <w:bCs/>
          <w:color w:val="000000" w:themeColor="text1"/>
          <w:sz w:val="24"/>
          <w:szCs w:val="24"/>
        </w:rPr>
        <w:tab/>
      </w:r>
      <w:r w:rsidRPr="00D20DEE">
        <w:rPr>
          <w:rFonts w:ascii="Book Antiqua" w:hAnsi="Book Antiqua" w:cstheme="majorBidi"/>
          <w:b/>
          <w:bCs/>
          <w:color w:val="000000" w:themeColor="text1"/>
          <w:sz w:val="24"/>
          <w:szCs w:val="24"/>
        </w:rPr>
        <w:tab/>
      </w:r>
      <w:r w:rsidRPr="00D20DEE">
        <w:rPr>
          <w:rFonts w:ascii="Book Antiqua" w:hAnsi="Book Antiqua" w:cstheme="majorBidi"/>
          <w:b/>
          <w:bCs/>
          <w:color w:val="000000" w:themeColor="text1"/>
          <w:sz w:val="24"/>
          <w:szCs w:val="24"/>
        </w:rPr>
        <w:tab/>
      </w:r>
      <w:r w:rsidRPr="00D20DEE">
        <w:rPr>
          <w:rFonts w:ascii="Book Antiqua" w:hAnsi="Book Antiqua" w:cstheme="majorBidi"/>
          <w:b/>
          <w:bCs/>
          <w:color w:val="000000" w:themeColor="text1"/>
          <w:sz w:val="24"/>
          <w:szCs w:val="24"/>
        </w:rPr>
        <w:tab/>
      </w:r>
      <w:r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r>
      <w:r w:rsidRPr="00D20DEE">
        <w:rPr>
          <w:rFonts w:ascii="Book Antiqua" w:hAnsi="Book Antiqua" w:cstheme="majorBidi"/>
          <w:b/>
          <w:bCs/>
          <w:color w:val="000000" w:themeColor="text1"/>
          <w:sz w:val="24"/>
          <w:szCs w:val="24"/>
        </w:rPr>
        <w:t xml:space="preserve">(8 Marks) </w:t>
      </w:r>
    </w:p>
    <w:p w:rsidR="00C85341" w:rsidRPr="00D20DEE" w:rsidRDefault="00C85341" w:rsidP="00B40E08">
      <w:pPr>
        <w:spacing w:after="120"/>
        <w:ind w:right="-563"/>
        <w:jc w:val="both"/>
        <w:rPr>
          <w:rFonts w:ascii="Book Antiqua" w:hAnsi="Book Antiqua" w:cstheme="majorBidi"/>
          <w:b/>
          <w:bCs/>
          <w:color w:val="000000" w:themeColor="text1"/>
          <w:sz w:val="24"/>
          <w:szCs w:val="24"/>
        </w:rPr>
      </w:pPr>
      <w:r w:rsidRPr="00D20DEE">
        <w:rPr>
          <w:rFonts w:ascii="Book Antiqua" w:hAnsi="Book Antiqua" w:cstheme="majorBidi"/>
          <w:b/>
          <w:bCs/>
          <w:color w:val="000000" w:themeColor="text1"/>
          <w:sz w:val="24"/>
          <w:szCs w:val="24"/>
        </w:rPr>
        <w:t>b)</w:t>
      </w:r>
    </w:p>
    <w:p w:rsidR="00C85341" w:rsidRPr="00D20DEE" w:rsidRDefault="00C85341" w:rsidP="00FB3803">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The directors of an all-equity company are considering the company’s policy on dividends and retentions. The cost of capital is 9% and the company is able to invest in new capital projects that will earn this return. The company’s shares are quoted and traded on a major stock market.</w:t>
      </w:r>
    </w:p>
    <w:p w:rsidR="00C85341" w:rsidRPr="00D20DEE" w:rsidRDefault="00C85341" w:rsidP="00FB3803">
      <w:pPr>
        <w:spacing w:after="120"/>
        <w:ind w:right="-563"/>
        <w:jc w:val="both"/>
        <w:rPr>
          <w:rFonts w:ascii="Book Antiqua" w:hAnsi="Book Antiqua" w:cstheme="majorBidi"/>
          <w:bCs/>
          <w:color w:val="000000" w:themeColor="text1"/>
          <w:sz w:val="24"/>
          <w:szCs w:val="24"/>
        </w:rPr>
      </w:pPr>
    </w:p>
    <w:p w:rsidR="00C85341" w:rsidRPr="005B3614" w:rsidRDefault="00C85341" w:rsidP="00B40E08">
      <w:pPr>
        <w:spacing w:after="120"/>
        <w:ind w:right="-563"/>
        <w:jc w:val="both"/>
        <w:rPr>
          <w:rFonts w:ascii="Book Antiqua" w:hAnsi="Book Antiqua" w:cstheme="majorBidi"/>
          <w:bCs/>
          <w:color w:val="000000" w:themeColor="text1"/>
          <w:sz w:val="24"/>
          <w:szCs w:val="24"/>
        </w:rPr>
      </w:pPr>
      <w:r w:rsidRPr="00D20DEE">
        <w:rPr>
          <w:rFonts w:ascii="Book Antiqua" w:hAnsi="Book Antiqua" w:cstheme="majorBidi"/>
          <w:bCs/>
          <w:color w:val="000000" w:themeColor="text1"/>
          <w:sz w:val="24"/>
          <w:szCs w:val="24"/>
        </w:rPr>
        <w:t>In the year just ended, the earnings per share were $2.00 per share. The company pays a dividend annually, and is about to pay a dividend for the year just ended on the basis of its selected dividend and retentions policy.</w:t>
      </w:r>
    </w:p>
    <w:p w:rsidR="009A7A17" w:rsidRDefault="009A7A17" w:rsidP="005B3614">
      <w:pPr>
        <w:spacing w:after="120"/>
        <w:ind w:right="-563"/>
        <w:jc w:val="both"/>
        <w:rPr>
          <w:rFonts w:ascii="Book Antiqua" w:hAnsi="Book Antiqua" w:cstheme="majorBidi"/>
          <w:b/>
          <w:bCs/>
          <w:color w:val="000000" w:themeColor="text1"/>
          <w:sz w:val="24"/>
          <w:szCs w:val="24"/>
        </w:rPr>
      </w:pPr>
    </w:p>
    <w:p w:rsidR="00C85341" w:rsidRPr="005B3614" w:rsidRDefault="00C85341" w:rsidP="005B3614">
      <w:pPr>
        <w:spacing w:after="120"/>
        <w:ind w:right="-563"/>
        <w:jc w:val="both"/>
        <w:rPr>
          <w:rFonts w:ascii="Book Antiqua" w:hAnsi="Book Antiqua" w:cstheme="majorBidi"/>
          <w:b/>
          <w:bCs/>
          <w:color w:val="000000" w:themeColor="text1"/>
          <w:sz w:val="24"/>
          <w:szCs w:val="24"/>
        </w:rPr>
      </w:pPr>
      <w:r w:rsidRPr="00D20DEE">
        <w:rPr>
          <w:rFonts w:ascii="Book Antiqua" w:hAnsi="Book Antiqua" w:cstheme="majorBidi"/>
          <w:b/>
          <w:bCs/>
          <w:color w:val="000000" w:themeColor="text1"/>
          <w:sz w:val="24"/>
          <w:szCs w:val="24"/>
        </w:rPr>
        <w:t>Required</w:t>
      </w:r>
      <w:r w:rsidR="005B3614">
        <w:rPr>
          <w:rFonts w:ascii="Book Antiqua" w:hAnsi="Book Antiqua" w:cstheme="majorBidi"/>
          <w:b/>
          <w:bCs/>
          <w:color w:val="000000" w:themeColor="text1"/>
          <w:sz w:val="24"/>
          <w:szCs w:val="24"/>
        </w:rPr>
        <w:t>:</w:t>
      </w:r>
    </w:p>
    <w:p w:rsidR="004B3AE3" w:rsidRPr="00D20DEE" w:rsidRDefault="00C85341" w:rsidP="00B40E08">
      <w:pPr>
        <w:spacing w:after="120"/>
        <w:ind w:right="-563"/>
        <w:jc w:val="both"/>
        <w:rPr>
          <w:rFonts w:ascii="Book Antiqua" w:hAnsi="Book Antiqua" w:cstheme="majorBidi"/>
          <w:b/>
          <w:bCs/>
          <w:color w:val="000000" w:themeColor="text1"/>
          <w:sz w:val="24"/>
          <w:szCs w:val="24"/>
        </w:rPr>
      </w:pPr>
      <w:r w:rsidRPr="00D20DEE">
        <w:rPr>
          <w:rFonts w:ascii="Book Antiqua" w:hAnsi="Book Antiqua" w:cstheme="majorBidi"/>
          <w:b/>
          <w:bCs/>
          <w:color w:val="000000" w:themeColor="text1"/>
          <w:sz w:val="24"/>
          <w:szCs w:val="24"/>
        </w:rPr>
        <w:t>Suggest what the company’s share price might be if the directors select a policy of paying annual dividen</w:t>
      </w:r>
      <w:r w:rsidR="004B3AE3" w:rsidRPr="00D20DEE">
        <w:rPr>
          <w:rFonts w:ascii="Book Antiqua" w:hAnsi="Book Antiqua" w:cstheme="majorBidi"/>
          <w:b/>
          <w:bCs/>
          <w:color w:val="000000" w:themeColor="text1"/>
          <w:sz w:val="24"/>
          <w:szCs w:val="24"/>
        </w:rPr>
        <w:t>ds that are equal to:</w:t>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r>
    </w:p>
    <w:p w:rsidR="00C85341" w:rsidRPr="00D20DEE" w:rsidRDefault="004B3AE3" w:rsidP="00B40E08">
      <w:pPr>
        <w:spacing w:after="120"/>
        <w:ind w:right="-563"/>
        <w:jc w:val="both"/>
        <w:rPr>
          <w:rFonts w:ascii="Book Antiqua" w:hAnsi="Book Antiqua" w:cstheme="majorBidi"/>
          <w:b/>
          <w:bCs/>
          <w:color w:val="000000" w:themeColor="text1"/>
          <w:sz w:val="24"/>
          <w:szCs w:val="24"/>
        </w:rPr>
      </w:pPr>
      <w:r w:rsidRPr="00D20DEE">
        <w:rPr>
          <w:rFonts w:ascii="Book Antiqua" w:hAnsi="Book Antiqua" w:cstheme="majorBidi"/>
          <w:b/>
          <w:bCs/>
          <w:color w:val="000000" w:themeColor="text1"/>
          <w:sz w:val="24"/>
          <w:szCs w:val="24"/>
        </w:rPr>
        <w:t xml:space="preserve"> </w:t>
      </w:r>
      <w:r w:rsidR="00C85341" w:rsidRPr="00D20DEE">
        <w:rPr>
          <w:rFonts w:ascii="Book Antiqua" w:hAnsi="Book Antiqua" w:cstheme="majorBidi"/>
          <w:b/>
          <w:bCs/>
          <w:color w:val="000000" w:themeColor="text1"/>
          <w:sz w:val="24"/>
          <w:szCs w:val="24"/>
        </w:rPr>
        <w:t>(a) 25% of earnings</w:t>
      </w:r>
    </w:p>
    <w:p w:rsidR="00C85341" w:rsidRPr="00D20DEE" w:rsidRDefault="00C85341" w:rsidP="00B40E08">
      <w:pPr>
        <w:spacing w:after="120"/>
        <w:ind w:right="-563"/>
        <w:jc w:val="both"/>
        <w:rPr>
          <w:rFonts w:ascii="Book Antiqua" w:hAnsi="Book Antiqua" w:cstheme="majorBidi"/>
          <w:b/>
          <w:bCs/>
          <w:color w:val="000000" w:themeColor="text1"/>
          <w:sz w:val="24"/>
          <w:szCs w:val="24"/>
        </w:rPr>
      </w:pPr>
      <w:r w:rsidRPr="00D20DEE">
        <w:rPr>
          <w:rFonts w:ascii="Book Antiqua" w:hAnsi="Book Antiqua" w:cstheme="majorBidi"/>
          <w:b/>
          <w:bCs/>
          <w:color w:val="000000" w:themeColor="text1"/>
          <w:sz w:val="24"/>
          <w:szCs w:val="24"/>
        </w:rPr>
        <w:t>(b) 50% of earnings</w:t>
      </w:r>
    </w:p>
    <w:p w:rsidR="004B3AE3" w:rsidRDefault="00C85341" w:rsidP="00B40E08">
      <w:pPr>
        <w:spacing w:after="120"/>
        <w:ind w:right="-563"/>
        <w:jc w:val="both"/>
        <w:rPr>
          <w:rFonts w:ascii="Book Antiqua" w:hAnsi="Book Antiqua" w:cstheme="majorBidi"/>
          <w:b/>
          <w:bCs/>
          <w:color w:val="000000" w:themeColor="text1"/>
          <w:sz w:val="24"/>
          <w:szCs w:val="24"/>
        </w:rPr>
      </w:pPr>
      <w:r w:rsidRPr="00D20DEE">
        <w:rPr>
          <w:rFonts w:ascii="Book Antiqua" w:hAnsi="Book Antiqua" w:cstheme="majorBidi"/>
          <w:b/>
          <w:bCs/>
          <w:color w:val="000000" w:themeColor="text1"/>
          <w:sz w:val="24"/>
          <w:szCs w:val="24"/>
        </w:rPr>
        <w:t>(c) 70% of earnings.</w:t>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r>
      <w:r w:rsidR="004B3AE3" w:rsidRPr="00D20DEE">
        <w:rPr>
          <w:rFonts w:ascii="Book Antiqua" w:hAnsi="Book Antiqua" w:cstheme="majorBidi"/>
          <w:b/>
          <w:bCs/>
          <w:color w:val="000000" w:themeColor="text1"/>
          <w:sz w:val="24"/>
          <w:szCs w:val="24"/>
        </w:rPr>
        <w:tab/>
        <w:t>(12 Marks)</w:t>
      </w:r>
    </w:p>
    <w:p w:rsidR="006C10DA" w:rsidRDefault="006C10DA" w:rsidP="00B40E08">
      <w:pPr>
        <w:spacing w:after="120"/>
        <w:ind w:right="-563"/>
        <w:jc w:val="both"/>
        <w:rPr>
          <w:rFonts w:ascii="Book Antiqua" w:hAnsi="Book Antiqua" w:cstheme="majorBidi"/>
          <w:b/>
          <w:bCs/>
          <w:color w:val="000000" w:themeColor="text1"/>
          <w:sz w:val="24"/>
          <w:szCs w:val="24"/>
        </w:rPr>
      </w:pPr>
    </w:p>
    <w:p w:rsidR="006C10DA" w:rsidRDefault="006C10DA" w:rsidP="00B40E08">
      <w:pPr>
        <w:spacing w:after="120"/>
        <w:ind w:right="-563"/>
        <w:jc w:val="both"/>
        <w:rPr>
          <w:rFonts w:ascii="Book Antiqua" w:hAnsi="Book Antiqua" w:cstheme="majorBidi"/>
          <w:b/>
          <w:bCs/>
          <w:color w:val="000000" w:themeColor="text1"/>
          <w:sz w:val="24"/>
          <w:szCs w:val="24"/>
        </w:rPr>
      </w:pPr>
    </w:p>
    <w:p w:rsidR="006C10DA" w:rsidRPr="00796552" w:rsidRDefault="006C10DA" w:rsidP="006C10DA">
      <w:pPr>
        <w:autoSpaceDE w:val="0"/>
        <w:autoSpaceDN w:val="0"/>
        <w:adjustRightInd w:val="0"/>
        <w:rPr>
          <w:rFonts w:ascii="Book Antiqua" w:hAnsi="Book Antiqua" w:cs="Palatino-Roman"/>
          <w:b/>
        </w:rPr>
      </w:pPr>
      <w:r w:rsidRPr="00796552">
        <w:rPr>
          <w:rFonts w:ascii="Book Antiqua" w:hAnsi="Book Antiqua" w:cs="Palatino-Roman"/>
          <w:b/>
        </w:rPr>
        <w:t>Answer to Question 6:-</w:t>
      </w:r>
    </w:p>
    <w:p w:rsidR="006C10DA" w:rsidRPr="00796552" w:rsidRDefault="006C10DA" w:rsidP="006C10DA">
      <w:pPr>
        <w:autoSpaceDE w:val="0"/>
        <w:autoSpaceDN w:val="0"/>
        <w:adjustRightInd w:val="0"/>
        <w:rPr>
          <w:rFonts w:ascii="Book Antiqua" w:hAnsi="Book Antiqua" w:cs="Cambria"/>
          <w:color w:val="000000"/>
        </w:rPr>
      </w:pPr>
    </w:p>
    <w:p w:rsidR="006C10DA" w:rsidRPr="00796552" w:rsidRDefault="006C10DA" w:rsidP="006C10DA">
      <w:pPr>
        <w:pStyle w:val="ListParagraph"/>
        <w:numPr>
          <w:ilvl w:val="0"/>
          <w:numId w:val="11"/>
        </w:numPr>
        <w:autoSpaceDE w:val="0"/>
        <w:autoSpaceDN w:val="0"/>
        <w:adjustRightInd w:val="0"/>
        <w:spacing w:after="0" w:line="240" w:lineRule="auto"/>
        <w:rPr>
          <w:rFonts w:ascii="Book Antiqua" w:hAnsi="Book Antiqua" w:cs="Cambria"/>
          <w:color w:val="000000"/>
          <w:sz w:val="20"/>
          <w:szCs w:val="20"/>
        </w:rPr>
      </w:pPr>
      <w:r w:rsidRPr="00796552">
        <w:rPr>
          <w:rFonts w:ascii="Book Antiqua" w:hAnsi="Book Antiqua" w:cs="Cambria"/>
          <w:color w:val="000000"/>
          <w:sz w:val="20"/>
          <w:szCs w:val="20"/>
        </w:rPr>
        <w:t>The statement „A key challenge in merger and acquisition is their effective implementation as there are chances that mergers and acquisitions may fail because of slow integration</w:t>
      </w:r>
      <w:r w:rsidRPr="00796552">
        <w:rPr>
          <w:rFonts w:ascii="Times New Roman" w:hAnsi="Times New Roman" w:cs="Times New Roman"/>
          <w:color w:val="000000"/>
          <w:sz w:val="20"/>
          <w:szCs w:val="20"/>
        </w:rPr>
        <w:t>‟</w:t>
      </w:r>
      <w:r w:rsidRPr="00796552">
        <w:rPr>
          <w:rFonts w:ascii="Book Antiqua" w:hAnsi="Book Antiqua" w:cs="Cambria"/>
          <w:color w:val="000000"/>
          <w:sz w:val="20"/>
          <w:szCs w:val="20"/>
        </w:rPr>
        <w:t>, is true. The key is to formulate in advance, the integration plants that can effectively accomplish the goals of the merger and amalgamation process. To implement the objectives of merger or acquisitions, there are various factors, which are required to be reorganized in the post merged or acquired company such as:</w:t>
      </w:r>
    </w:p>
    <w:p w:rsidR="006C10DA" w:rsidRPr="00796552" w:rsidRDefault="006C10DA" w:rsidP="006C10DA">
      <w:pPr>
        <w:pStyle w:val="ListParagraph"/>
        <w:autoSpaceDE w:val="0"/>
        <w:autoSpaceDN w:val="0"/>
        <w:adjustRightInd w:val="0"/>
        <w:spacing w:after="0" w:line="240" w:lineRule="auto"/>
        <w:ind w:left="360"/>
        <w:rPr>
          <w:rFonts w:ascii="Book Antiqua" w:hAnsi="Book Antiqua" w:cs="Cambria"/>
          <w:color w:val="000000"/>
          <w:sz w:val="20"/>
          <w:szCs w:val="20"/>
        </w:rPr>
      </w:pPr>
      <w:r w:rsidRPr="00796552">
        <w:rPr>
          <w:rFonts w:ascii="Book Antiqua" w:hAnsi="Book Antiqua" w:cs="Cambria"/>
          <w:color w:val="000000"/>
          <w:sz w:val="20"/>
          <w:szCs w:val="20"/>
        </w:rPr>
        <w:t xml:space="preserve"> </w:t>
      </w:r>
    </w:p>
    <w:p w:rsidR="006C10DA" w:rsidRPr="00796552" w:rsidRDefault="006C10DA" w:rsidP="006C10DA">
      <w:pPr>
        <w:pStyle w:val="ListParagraph"/>
        <w:numPr>
          <w:ilvl w:val="0"/>
          <w:numId w:val="12"/>
        </w:numPr>
        <w:autoSpaceDE w:val="0"/>
        <w:autoSpaceDN w:val="0"/>
        <w:adjustRightInd w:val="0"/>
        <w:spacing w:after="61" w:line="240" w:lineRule="auto"/>
        <w:rPr>
          <w:rFonts w:ascii="Book Antiqua" w:hAnsi="Book Antiqua" w:cs="Cambria"/>
          <w:color w:val="000000"/>
          <w:sz w:val="20"/>
          <w:szCs w:val="20"/>
        </w:rPr>
      </w:pPr>
      <w:r w:rsidRPr="00796552">
        <w:rPr>
          <w:rFonts w:ascii="Book Antiqua" w:hAnsi="Book Antiqua" w:cs="Cambria"/>
          <w:color w:val="000000"/>
          <w:sz w:val="20"/>
          <w:szCs w:val="20"/>
        </w:rPr>
        <w:t xml:space="preserve">Legal Requirements: Fulfillments of legal requirements in post-merger reorganization of any amalgamating company becomes essential for an effectives and successful venture. The legal counsel of the amalgamating company of its consultant would have to ensure that the company meets its legal obligations in all related and requisite areas. </w:t>
      </w:r>
    </w:p>
    <w:p w:rsidR="006C10DA" w:rsidRPr="00796552" w:rsidRDefault="006C10DA" w:rsidP="006C10DA">
      <w:pPr>
        <w:pStyle w:val="ListParagraph"/>
        <w:numPr>
          <w:ilvl w:val="0"/>
          <w:numId w:val="12"/>
        </w:numPr>
        <w:autoSpaceDE w:val="0"/>
        <w:autoSpaceDN w:val="0"/>
        <w:adjustRightInd w:val="0"/>
        <w:spacing w:after="61" w:line="240" w:lineRule="auto"/>
        <w:rPr>
          <w:rFonts w:ascii="Book Antiqua" w:hAnsi="Book Antiqua" w:cs="Cambria"/>
          <w:color w:val="000000"/>
          <w:sz w:val="20"/>
          <w:szCs w:val="20"/>
        </w:rPr>
      </w:pPr>
      <w:r w:rsidRPr="00796552">
        <w:rPr>
          <w:rFonts w:ascii="Book Antiqua" w:hAnsi="Book Antiqua" w:cs="Cambria"/>
          <w:color w:val="000000"/>
          <w:sz w:val="20"/>
          <w:szCs w:val="20"/>
        </w:rPr>
        <w:lastRenderedPageBreak/>
        <w:t xml:space="preserve">Combination of operations: Combination of operations of two companies requires proper planning for phased transitions, extensive preparation and intensive testing. </w:t>
      </w:r>
    </w:p>
    <w:p w:rsidR="006C10DA" w:rsidRPr="00796552" w:rsidRDefault="006C10DA" w:rsidP="006C10DA">
      <w:pPr>
        <w:pStyle w:val="ListParagraph"/>
        <w:numPr>
          <w:ilvl w:val="0"/>
          <w:numId w:val="12"/>
        </w:numPr>
        <w:autoSpaceDE w:val="0"/>
        <w:autoSpaceDN w:val="0"/>
        <w:adjustRightInd w:val="0"/>
        <w:spacing w:after="61" w:line="240" w:lineRule="auto"/>
        <w:rPr>
          <w:rFonts w:ascii="Book Antiqua" w:hAnsi="Book Antiqua" w:cs="Cambria"/>
          <w:color w:val="000000"/>
          <w:sz w:val="20"/>
          <w:szCs w:val="20"/>
        </w:rPr>
      </w:pPr>
      <w:r w:rsidRPr="00796552">
        <w:rPr>
          <w:rFonts w:ascii="Book Antiqua" w:hAnsi="Book Antiqua" w:cs="Cambria"/>
          <w:color w:val="000000"/>
          <w:sz w:val="20"/>
          <w:szCs w:val="20"/>
        </w:rPr>
        <w:t xml:space="preserve">Top Management Changes: There is change at the Board as well as at the senior </w:t>
      </w:r>
      <w:proofErr w:type="spellStart"/>
      <w:r w:rsidRPr="00796552">
        <w:rPr>
          <w:rFonts w:ascii="Book Antiqua" w:hAnsi="Book Antiqua" w:cs="Cambria"/>
          <w:color w:val="000000"/>
          <w:sz w:val="20"/>
          <w:szCs w:val="20"/>
        </w:rPr>
        <w:t>executive</w:t>
      </w:r>
      <w:r w:rsidRPr="00796552">
        <w:rPr>
          <w:rFonts w:ascii="Times New Roman" w:hAnsi="Times New Roman" w:cs="Times New Roman"/>
          <w:color w:val="000000"/>
          <w:sz w:val="20"/>
          <w:szCs w:val="20"/>
        </w:rPr>
        <w:t>‟</w:t>
      </w:r>
      <w:r w:rsidRPr="00796552">
        <w:rPr>
          <w:rFonts w:ascii="Book Antiqua" w:hAnsi="Book Antiqua" w:cs="Cambria"/>
          <w:color w:val="000000"/>
          <w:sz w:val="20"/>
          <w:szCs w:val="20"/>
        </w:rPr>
        <w:t>s</w:t>
      </w:r>
      <w:proofErr w:type="spellEnd"/>
      <w:r w:rsidRPr="00796552">
        <w:rPr>
          <w:rFonts w:ascii="Book Antiqua" w:hAnsi="Book Antiqua" w:cs="Cambria"/>
          <w:color w:val="000000"/>
          <w:sz w:val="20"/>
          <w:szCs w:val="20"/>
        </w:rPr>
        <w:t xml:space="preserve"> level. It is necessary to adjust in suitable positions the top executives of the amalgamating company to create a congenial environment and cohesive group leadership within the organization. </w:t>
      </w:r>
    </w:p>
    <w:p w:rsidR="006C10DA" w:rsidRPr="00796552" w:rsidRDefault="006C10DA" w:rsidP="006C10DA">
      <w:pPr>
        <w:pStyle w:val="ListParagraph"/>
        <w:numPr>
          <w:ilvl w:val="0"/>
          <w:numId w:val="12"/>
        </w:numPr>
        <w:autoSpaceDE w:val="0"/>
        <w:autoSpaceDN w:val="0"/>
        <w:adjustRightInd w:val="0"/>
        <w:spacing w:after="61" w:line="240" w:lineRule="auto"/>
        <w:rPr>
          <w:rFonts w:ascii="Book Antiqua" w:hAnsi="Book Antiqua" w:cs="Cambria"/>
          <w:color w:val="000000"/>
          <w:sz w:val="20"/>
          <w:szCs w:val="20"/>
        </w:rPr>
      </w:pPr>
      <w:r w:rsidRPr="00796552">
        <w:rPr>
          <w:rFonts w:ascii="Book Antiqua" w:hAnsi="Book Antiqua" w:cs="Cambria"/>
          <w:color w:val="000000"/>
          <w:sz w:val="20"/>
          <w:szCs w:val="20"/>
        </w:rPr>
        <w:t xml:space="preserve">Management of financial resources: It is important to revamp the financial resources of the company to ensure optimum utilization of the financial resources available and the liquidity requirements. </w:t>
      </w:r>
    </w:p>
    <w:p w:rsidR="006C10DA" w:rsidRPr="00796552" w:rsidRDefault="006C10DA" w:rsidP="006C10DA">
      <w:pPr>
        <w:pStyle w:val="ListParagraph"/>
        <w:numPr>
          <w:ilvl w:val="0"/>
          <w:numId w:val="12"/>
        </w:numPr>
        <w:autoSpaceDE w:val="0"/>
        <w:autoSpaceDN w:val="0"/>
        <w:adjustRightInd w:val="0"/>
        <w:spacing w:after="61" w:line="240" w:lineRule="auto"/>
        <w:rPr>
          <w:rFonts w:ascii="Book Antiqua" w:hAnsi="Book Antiqua" w:cs="Cambria"/>
          <w:color w:val="000000"/>
          <w:sz w:val="20"/>
          <w:szCs w:val="20"/>
        </w:rPr>
      </w:pPr>
      <w:r w:rsidRPr="00796552">
        <w:rPr>
          <w:rFonts w:ascii="Book Antiqua" w:hAnsi="Book Antiqua" w:cs="Cambria"/>
          <w:color w:val="000000"/>
          <w:sz w:val="20"/>
          <w:szCs w:val="20"/>
        </w:rPr>
        <w:t xml:space="preserve">Financial Restructuring: Financial Restructuring becomes essential in post- merger reorganization. Replacement of costlier funding by cheaper borrowings on a long and short-term basis as per requirement is one of the several ways and means of financial restructuring for a company. </w:t>
      </w:r>
    </w:p>
    <w:p w:rsidR="006C10DA" w:rsidRPr="00796552" w:rsidRDefault="006C10DA" w:rsidP="006C10DA">
      <w:pPr>
        <w:pStyle w:val="ListParagraph"/>
        <w:numPr>
          <w:ilvl w:val="0"/>
          <w:numId w:val="12"/>
        </w:numPr>
        <w:autoSpaceDE w:val="0"/>
        <w:autoSpaceDN w:val="0"/>
        <w:adjustRightInd w:val="0"/>
        <w:spacing w:after="61" w:line="240" w:lineRule="auto"/>
        <w:rPr>
          <w:rFonts w:ascii="Book Antiqua" w:hAnsi="Book Antiqua" w:cs="Cambria"/>
          <w:color w:val="000000"/>
          <w:sz w:val="20"/>
          <w:szCs w:val="20"/>
        </w:rPr>
      </w:pPr>
      <w:r w:rsidRPr="00796552">
        <w:rPr>
          <w:rFonts w:ascii="Book Antiqua" w:hAnsi="Book Antiqua" w:cs="Cambria"/>
          <w:color w:val="000000"/>
          <w:sz w:val="20"/>
          <w:szCs w:val="20"/>
        </w:rPr>
        <w:t xml:space="preserve">Rationalization of Labour cost: Post merger reorganization need rationalization of labour cost as it forms the primary factor of prime cost of any product and service. </w:t>
      </w:r>
    </w:p>
    <w:p w:rsidR="006C10DA" w:rsidRPr="00796552" w:rsidRDefault="006C10DA" w:rsidP="006C10DA">
      <w:pPr>
        <w:pStyle w:val="ListParagraph"/>
        <w:numPr>
          <w:ilvl w:val="0"/>
          <w:numId w:val="12"/>
        </w:numPr>
        <w:autoSpaceDE w:val="0"/>
        <w:autoSpaceDN w:val="0"/>
        <w:adjustRightInd w:val="0"/>
        <w:spacing w:after="61" w:line="240" w:lineRule="auto"/>
        <w:rPr>
          <w:rFonts w:ascii="Book Antiqua" w:hAnsi="Book Antiqua" w:cs="Cambria"/>
          <w:color w:val="000000"/>
          <w:sz w:val="20"/>
          <w:szCs w:val="20"/>
        </w:rPr>
      </w:pPr>
      <w:r w:rsidRPr="00796552">
        <w:rPr>
          <w:rFonts w:ascii="Book Antiqua" w:hAnsi="Book Antiqua" w:cs="Cambria"/>
          <w:color w:val="000000"/>
          <w:sz w:val="20"/>
          <w:szCs w:val="20"/>
        </w:rPr>
        <w:t xml:space="preserve">Production and marketing management: With regard to the size of the company and its operational scale, its product mix should be adjusted during post- merger period. Revamping of marketing strategy becomes essential, which is accomplished on the basis of market surveys, and recommendations of marketing experts. Pricing policy also deserves attention for gaining competitive strength. </w:t>
      </w:r>
    </w:p>
    <w:p w:rsidR="006C10DA" w:rsidRPr="00796552" w:rsidRDefault="006C10DA" w:rsidP="006C10DA">
      <w:pPr>
        <w:pStyle w:val="ListParagraph"/>
        <w:numPr>
          <w:ilvl w:val="0"/>
          <w:numId w:val="12"/>
        </w:numPr>
        <w:autoSpaceDE w:val="0"/>
        <w:autoSpaceDN w:val="0"/>
        <w:adjustRightInd w:val="0"/>
        <w:spacing w:after="61" w:line="240" w:lineRule="auto"/>
        <w:rPr>
          <w:rFonts w:ascii="Book Antiqua" w:hAnsi="Book Antiqua" w:cs="Cambria"/>
          <w:color w:val="000000"/>
          <w:sz w:val="20"/>
          <w:szCs w:val="20"/>
        </w:rPr>
      </w:pPr>
      <w:r w:rsidRPr="00796552">
        <w:rPr>
          <w:rFonts w:ascii="Book Antiqua" w:hAnsi="Book Antiqua" w:cs="Cambria"/>
          <w:color w:val="000000"/>
          <w:sz w:val="20"/>
          <w:szCs w:val="20"/>
        </w:rPr>
        <w:t>Corporate planning and control: Corporate planning and control techniques which are used by the units would also require changes from traditional to modern control techniques.</w:t>
      </w:r>
    </w:p>
    <w:p w:rsidR="006C10DA" w:rsidRPr="00796552" w:rsidRDefault="006C10DA" w:rsidP="006C10DA">
      <w:pPr>
        <w:pStyle w:val="ListParagraph"/>
        <w:numPr>
          <w:ilvl w:val="0"/>
          <w:numId w:val="12"/>
        </w:numPr>
        <w:autoSpaceDE w:val="0"/>
        <w:autoSpaceDN w:val="0"/>
        <w:adjustRightInd w:val="0"/>
        <w:spacing w:after="61" w:line="240" w:lineRule="auto"/>
        <w:rPr>
          <w:rFonts w:ascii="Book Antiqua" w:hAnsi="Book Antiqua" w:cs="Cambria"/>
          <w:color w:val="000000"/>
          <w:sz w:val="20"/>
          <w:szCs w:val="20"/>
        </w:rPr>
      </w:pPr>
      <w:r w:rsidRPr="00796552">
        <w:rPr>
          <w:rFonts w:ascii="Book Antiqua" w:hAnsi="Book Antiqua" w:cs="Cambria"/>
          <w:color w:val="000000"/>
          <w:sz w:val="20"/>
          <w:szCs w:val="20"/>
        </w:rPr>
        <w:t xml:space="preserve">Cultural Integration: The most important problem is that of two different leadership and organizational cultures of hitherto different organizations coalescing with one another. For smoothing this process careful planning is required. </w:t>
      </w:r>
    </w:p>
    <w:p w:rsidR="006C10DA" w:rsidRPr="00796552" w:rsidRDefault="006C10DA" w:rsidP="006C10DA">
      <w:pPr>
        <w:autoSpaceDE w:val="0"/>
        <w:autoSpaceDN w:val="0"/>
        <w:adjustRightInd w:val="0"/>
        <w:rPr>
          <w:rFonts w:ascii="Book Antiqua" w:hAnsi="Book Antiqua" w:cs="Palatino-Roman"/>
          <w:b/>
        </w:rPr>
      </w:pPr>
    </w:p>
    <w:p w:rsidR="006C10DA" w:rsidRPr="00796552" w:rsidRDefault="006C10DA" w:rsidP="006C10DA">
      <w:pPr>
        <w:pStyle w:val="ListParagraph"/>
        <w:numPr>
          <w:ilvl w:val="0"/>
          <w:numId w:val="11"/>
        </w:numPr>
        <w:autoSpaceDE w:val="0"/>
        <w:autoSpaceDN w:val="0"/>
        <w:adjustRightInd w:val="0"/>
        <w:spacing w:after="0" w:line="240" w:lineRule="auto"/>
        <w:rPr>
          <w:rFonts w:ascii="Book Antiqua" w:hAnsi="Book Antiqua" w:cs="Palatino-Roman"/>
          <w:b/>
          <w:sz w:val="20"/>
          <w:szCs w:val="20"/>
        </w:rPr>
      </w:pPr>
      <w:r w:rsidRPr="00796552">
        <w:rPr>
          <w:rFonts w:ascii="Book Antiqua" w:hAnsi="Book Antiqua" w:cs="Palatino-Roman"/>
          <w:sz w:val="20"/>
          <w:szCs w:val="20"/>
        </w:rPr>
        <w:t>The dividend growth model will be used to estimate what share price might be expected.</w:t>
      </w:r>
    </w:p>
    <w:p w:rsidR="006C10DA" w:rsidRPr="00796552" w:rsidRDefault="006C10DA" w:rsidP="006C10DA">
      <w:pPr>
        <w:autoSpaceDE w:val="0"/>
        <w:autoSpaceDN w:val="0"/>
        <w:adjustRightInd w:val="0"/>
        <w:rPr>
          <w:rFonts w:ascii="Book Antiqua" w:hAnsi="Book Antiqua" w:cs="Palatino-Roman"/>
        </w:rPr>
      </w:pPr>
    </w:p>
    <w:p w:rsidR="006C10DA" w:rsidRPr="00796552" w:rsidRDefault="006C10DA" w:rsidP="006C10DA">
      <w:pPr>
        <w:autoSpaceDE w:val="0"/>
        <w:autoSpaceDN w:val="0"/>
        <w:adjustRightInd w:val="0"/>
        <w:rPr>
          <w:rFonts w:ascii="Book Antiqua" w:hAnsi="Book Antiqua" w:cs="Palatino-Roman"/>
        </w:rPr>
      </w:pPr>
      <w:r w:rsidRPr="00796552">
        <w:rPr>
          <w:rFonts w:ascii="Book Antiqua" w:hAnsi="Book Antiqua" w:cs="Palatino-Roman"/>
        </w:rPr>
        <w:t xml:space="preserve">It is assumed that the growth rate in earnings and dividends will be </w:t>
      </w:r>
      <w:proofErr w:type="spellStart"/>
      <w:r w:rsidRPr="00796552">
        <w:rPr>
          <w:rFonts w:ascii="Book Antiqua" w:hAnsi="Book Antiqua" w:cs="Palatino-Roman"/>
        </w:rPr>
        <w:t>br</w:t>
      </w:r>
      <w:proofErr w:type="spellEnd"/>
      <w:r w:rsidRPr="00796552">
        <w:rPr>
          <w:rFonts w:ascii="Book Antiqua" w:hAnsi="Book Antiqua" w:cs="Palatino-Roman"/>
        </w:rPr>
        <w:t>, where b is the proportion of earnings that is retained and r is the return on new investment.</w:t>
      </w:r>
    </w:p>
    <w:p w:rsidR="006C10DA" w:rsidRPr="00796552" w:rsidRDefault="006C10DA" w:rsidP="006C10DA">
      <w:pPr>
        <w:autoSpaceDE w:val="0"/>
        <w:autoSpaceDN w:val="0"/>
        <w:adjustRightInd w:val="0"/>
        <w:rPr>
          <w:rFonts w:ascii="Book Antiqua" w:hAnsi="Book Antiqua" w:cs="Palatino-Roman"/>
        </w:rPr>
      </w:pPr>
    </w:p>
    <w:p w:rsidR="006C10DA" w:rsidRPr="00796552" w:rsidRDefault="006C10DA" w:rsidP="006C10DA">
      <w:pPr>
        <w:pStyle w:val="ListParagraph"/>
        <w:numPr>
          <w:ilvl w:val="0"/>
          <w:numId w:val="13"/>
        </w:numPr>
        <w:autoSpaceDE w:val="0"/>
        <w:autoSpaceDN w:val="0"/>
        <w:adjustRightInd w:val="0"/>
        <w:spacing w:after="0" w:line="240" w:lineRule="auto"/>
        <w:rPr>
          <w:rFonts w:ascii="Book Antiqua" w:hAnsi="Book Antiqua" w:cs="Palatino-Roman"/>
          <w:sz w:val="20"/>
          <w:szCs w:val="20"/>
        </w:rPr>
      </w:pPr>
      <w:r w:rsidRPr="00796552">
        <w:rPr>
          <w:rFonts w:ascii="Book Antiqua" w:hAnsi="Book Antiqua" w:cs="Palatino-Roman"/>
          <w:sz w:val="20"/>
          <w:szCs w:val="20"/>
        </w:rPr>
        <w:t>Dividends are 25% of earnings and 75% of earnings are retained:</w:t>
      </w:r>
    </w:p>
    <w:p w:rsidR="006C10DA" w:rsidRPr="00796552" w:rsidRDefault="006C10DA" w:rsidP="006C10DA">
      <w:pPr>
        <w:autoSpaceDE w:val="0"/>
        <w:autoSpaceDN w:val="0"/>
        <w:adjustRightInd w:val="0"/>
        <w:ind w:left="720"/>
        <w:rPr>
          <w:rFonts w:ascii="Book Antiqua" w:hAnsi="Book Antiqua" w:cs="Palatino-Roman"/>
        </w:rPr>
      </w:pPr>
      <w:r w:rsidRPr="00796552">
        <w:rPr>
          <w:rFonts w:ascii="Book Antiqua" w:hAnsi="Book Antiqua" w:cs="Palatino-Roman"/>
        </w:rPr>
        <w:t>Growth rate = 0.75% × 0.09 = 0.0675.</w:t>
      </w:r>
    </w:p>
    <w:p w:rsidR="006C10DA" w:rsidRPr="00796552" w:rsidRDefault="006C10DA" w:rsidP="006C10DA">
      <w:pPr>
        <w:autoSpaceDE w:val="0"/>
        <w:autoSpaceDN w:val="0"/>
        <w:adjustRightInd w:val="0"/>
        <w:ind w:left="720"/>
        <w:rPr>
          <w:rFonts w:ascii="Book Antiqua" w:hAnsi="Book Antiqua" w:cs="Palatino-Roman"/>
        </w:rPr>
      </w:pPr>
      <w:r w:rsidRPr="00796552">
        <w:rPr>
          <w:rFonts w:ascii="Book Antiqua" w:hAnsi="Book Antiqua" w:cs="Palatino-Roman"/>
        </w:rPr>
        <w:t>Expected share price = 0.50 (1.0675) = $23.72</w:t>
      </w:r>
    </w:p>
    <w:p w:rsidR="006C10DA" w:rsidRPr="00796552" w:rsidRDefault="006C10DA" w:rsidP="006C10DA">
      <w:pPr>
        <w:autoSpaceDE w:val="0"/>
        <w:autoSpaceDN w:val="0"/>
        <w:adjustRightInd w:val="0"/>
        <w:ind w:left="720"/>
        <w:rPr>
          <w:rFonts w:ascii="Book Antiqua" w:hAnsi="Book Antiqua" w:cs="Palatino-Roman"/>
        </w:rPr>
      </w:pPr>
      <w:r w:rsidRPr="00796552">
        <w:rPr>
          <w:rFonts w:ascii="Book Antiqua" w:hAnsi="Book Antiqua" w:cs="Palatino-Roman"/>
        </w:rPr>
        <w:t>(0.09 – 0.0675)</w:t>
      </w:r>
    </w:p>
    <w:p w:rsidR="006C10DA" w:rsidRPr="00796552" w:rsidRDefault="006C10DA" w:rsidP="006C10DA">
      <w:pPr>
        <w:autoSpaceDE w:val="0"/>
        <w:autoSpaceDN w:val="0"/>
        <w:adjustRightInd w:val="0"/>
        <w:ind w:left="720"/>
        <w:rPr>
          <w:rFonts w:ascii="Book Antiqua" w:hAnsi="Book Antiqua" w:cs="Palatino-Roman"/>
        </w:rPr>
      </w:pPr>
    </w:p>
    <w:p w:rsidR="006C10DA" w:rsidRPr="00796552" w:rsidRDefault="006C10DA" w:rsidP="006C10DA">
      <w:pPr>
        <w:autoSpaceDE w:val="0"/>
        <w:autoSpaceDN w:val="0"/>
        <w:adjustRightInd w:val="0"/>
        <w:ind w:left="720"/>
        <w:rPr>
          <w:rFonts w:ascii="Book Antiqua" w:hAnsi="Book Antiqua" w:cs="Palatino-Roman"/>
        </w:rPr>
      </w:pPr>
    </w:p>
    <w:p w:rsidR="006C10DA" w:rsidRPr="00796552" w:rsidRDefault="006C10DA" w:rsidP="006C10DA">
      <w:pPr>
        <w:autoSpaceDE w:val="0"/>
        <w:autoSpaceDN w:val="0"/>
        <w:adjustRightInd w:val="0"/>
        <w:ind w:left="720"/>
        <w:rPr>
          <w:rFonts w:ascii="Book Antiqua" w:hAnsi="Book Antiqua" w:cs="Palatino-Roman"/>
        </w:rPr>
      </w:pPr>
    </w:p>
    <w:p w:rsidR="006C10DA" w:rsidRPr="00796552" w:rsidRDefault="006C10DA" w:rsidP="006C10DA">
      <w:pPr>
        <w:pStyle w:val="ListParagraph"/>
        <w:numPr>
          <w:ilvl w:val="0"/>
          <w:numId w:val="13"/>
        </w:numPr>
        <w:autoSpaceDE w:val="0"/>
        <w:autoSpaceDN w:val="0"/>
        <w:adjustRightInd w:val="0"/>
        <w:spacing w:after="0" w:line="240" w:lineRule="auto"/>
        <w:rPr>
          <w:rFonts w:ascii="Book Antiqua" w:hAnsi="Book Antiqua" w:cs="Palatino-Roman"/>
          <w:sz w:val="20"/>
          <w:szCs w:val="20"/>
        </w:rPr>
      </w:pPr>
      <w:r w:rsidRPr="00796552">
        <w:rPr>
          <w:rFonts w:ascii="Book Antiqua" w:hAnsi="Book Antiqua" w:cs="Palatino-Roman"/>
          <w:sz w:val="20"/>
          <w:szCs w:val="20"/>
        </w:rPr>
        <w:t>Dividends are 50% of earnings and 50% of earnings are retained:</w:t>
      </w:r>
    </w:p>
    <w:p w:rsidR="006C10DA" w:rsidRPr="00796552" w:rsidRDefault="006C10DA" w:rsidP="006C10DA">
      <w:pPr>
        <w:autoSpaceDE w:val="0"/>
        <w:autoSpaceDN w:val="0"/>
        <w:adjustRightInd w:val="0"/>
        <w:ind w:left="720"/>
        <w:rPr>
          <w:rFonts w:ascii="Book Antiqua" w:hAnsi="Book Antiqua" w:cs="Palatino-Roman"/>
        </w:rPr>
      </w:pPr>
      <w:r w:rsidRPr="00796552">
        <w:rPr>
          <w:rFonts w:ascii="Book Antiqua" w:hAnsi="Book Antiqua" w:cs="Palatino-Roman"/>
        </w:rPr>
        <w:t>Growth rate = 0.50% × 0.09 = 0.045.</w:t>
      </w:r>
    </w:p>
    <w:p w:rsidR="006C10DA" w:rsidRPr="00796552" w:rsidRDefault="006C10DA" w:rsidP="006C10DA">
      <w:pPr>
        <w:autoSpaceDE w:val="0"/>
        <w:autoSpaceDN w:val="0"/>
        <w:adjustRightInd w:val="0"/>
        <w:ind w:left="720"/>
        <w:rPr>
          <w:rFonts w:ascii="Book Antiqua" w:hAnsi="Book Antiqua" w:cs="Palatino-Roman"/>
        </w:rPr>
      </w:pPr>
      <w:r w:rsidRPr="00796552">
        <w:rPr>
          <w:rFonts w:ascii="Book Antiqua" w:hAnsi="Book Antiqua" w:cs="Palatino-Roman"/>
        </w:rPr>
        <w:t>Expected share price = 1.00 (1.045) = $23.22</w:t>
      </w:r>
    </w:p>
    <w:p w:rsidR="006C10DA" w:rsidRPr="00796552" w:rsidRDefault="006C10DA" w:rsidP="006C10DA">
      <w:pPr>
        <w:autoSpaceDE w:val="0"/>
        <w:autoSpaceDN w:val="0"/>
        <w:adjustRightInd w:val="0"/>
        <w:ind w:left="720"/>
        <w:rPr>
          <w:rFonts w:ascii="Book Antiqua" w:hAnsi="Book Antiqua" w:cs="Palatino-Roman"/>
        </w:rPr>
      </w:pPr>
      <w:r w:rsidRPr="00796552">
        <w:rPr>
          <w:rFonts w:ascii="Book Antiqua" w:hAnsi="Book Antiqua" w:cs="Palatino-Roman"/>
        </w:rPr>
        <w:t>(0.09 – 0.045)</w:t>
      </w:r>
    </w:p>
    <w:p w:rsidR="006C10DA" w:rsidRPr="00796552" w:rsidRDefault="006C10DA" w:rsidP="006C10DA">
      <w:pPr>
        <w:autoSpaceDE w:val="0"/>
        <w:autoSpaceDN w:val="0"/>
        <w:adjustRightInd w:val="0"/>
        <w:ind w:left="720"/>
        <w:rPr>
          <w:rFonts w:ascii="Book Antiqua" w:hAnsi="Book Antiqua" w:cs="Palatino-Roman"/>
        </w:rPr>
      </w:pPr>
    </w:p>
    <w:p w:rsidR="006C10DA" w:rsidRPr="00796552" w:rsidRDefault="006C10DA" w:rsidP="006C10DA">
      <w:pPr>
        <w:pStyle w:val="ListParagraph"/>
        <w:numPr>
          <w:ilvl w:val="0"/>
          <w:numId w:val="13"/>
        </w:numPr>
        <w:autoSpaceDE w:val="0"/>
        <w:autoSpaceDN w:val="0"/>
        <w:adjustRightInd w:val="0"/>
        <w:spacing w:after="0" w:line="240" w:lineRule="auto"/>
        <w:rPr>
          <w:rFonts w:ascii="Book Antiqua" w:hAnsi="Book Antiqua" w:cs="Palatino-Roman"/>
          <w:sz w:val="20"/>
          <w:szCs w:val="20"/>
        </w:rPr>
      </w:pPr>
      <w:r w:rsidRPr="00796552">
        <w:rPr>
          <w:rFonts w:ascii="Book Antiqua" w:hAnsi="Book Antiqua" w:cs="Palatino-Roman"/>
          <w:sz w:val="20"/>
          <w:szCs w:val="20"/>
        </w:rPr>
        <w:t>Dividends are 70% of earnings and 30% of earnings are retained:</w:t>
      </w:r>
    </w:p>
    <w:p w:rsidR="006C10DA" w:rsidRPr="00796552" w:rsidRDefault="006C10DA" w:rsidP="006C10DA">
      <w:pPr>
        <w:autoSpaceDE w:val="0"/>
        <w:autoSpaceDN w:val="0"/>
        <w:adjustRightInd w:val="0"/>
        <w:ind w:left="720"/>
        <w:rPr>
          <w:rFonts w:ascii="Book Antiqua" w:hAnsi="Book Antiqua" w:cs="Palatino-Roman"/>
        </w:rPr>
      </w:pPr>
      <w:r w:rsidRPr="00796552">
        <w:rPr>
          <w:rFonts w:ascii="Book Antiqua" w:hAnsi="Book Antiqua" w:cs="Palatino-Roman"/>
        </w:rPr>
        <w:t>Growth rate = 0.30% × 0.09 = 0.027.</w:t>
      </w:r>
    </w:p>
    <w:p w:rsidR="006C10DA" w:rsidRPr="00796552" w:rsidRDefault="006C10DA" w:rsidP="006C10DA">
      <w:pPr>
        <w:autoSpaceDE w:val="0"/>
        <w:autoSpaceDN w:val="0"/>
        <w:adjustRightInd w:val="0"/>
        <w:ind w:left="720"/>
        <w:rPr>
          <w:rFonts w:ascii="Book Antiqua" w:hAnsi="Book Antiqua" w:cs="Palatino-Roman"/>
        </w:rPr>
      </w:pPr>
      <w:r w:rsidRPr="00796552">
        <w:rPr>
          <w:rFonts w:ascii="Book Antiqua" w:hAnsi="Book Antiqua" w:cs="Palatino-Roman"/>
        </w:rPr>
        <w:t>Expected share price = 1.40 (1.027) = $22.82</w:t>
      </w:r>
    </w:p>
    <w:p w:rsidR="006C10DA" w:rsidRPr="00796552" w:rsidRDefault="006C10DA" w:rsidP="006C10DA">
      <w:pPr>
        <w:autoSpaceDE w:val="0"/>
        <w:autoSpaceDN w:val="0"/>
        <w:adjustRightInd w:val="0"/>
        <w:ind w:left="720"/>
        <w:rPr>
          <w:rFonts w:ascii="Book Antiqua" w:hAnsi="Book Antiqua" w:cs="Palatino-Roman"/>
          <w:b/>
        </w:rPr>
      </w:pPr>
      <w:r w:rsidRPr="00796552">
        <w:rPr>
          <w:rFonts w:ascii="Book Antiqua" w:hAnsi="Book Antiqua" w:cs="Palatino-Roman"/>
        </w:rPr>
        <w:t>(0.09 – 0.027)</w:t>
      </w:r>
    </w:p>
    <w:p w:rsidR="006C10DA" w:rsidRPr="00D20DEE" w:rsidRDefault="006C10DA" w:rsidP="00B40E08">
      <w:pPr>
        <w:spacing w:after="120"/>
        <w:ind w:right="-563"/>
        <w:jc w:val="both"/>
        <w:rPr>
          <w:rFonts w:ascii="Book Antiqua" w:hAnsi="Book Antiqua" w:cstheme="majorBidi"/>
          <w:b/>
          <w:bCs/>
          <w:color w:val="000000" w:themeColor="text1"/>
          <w:sz w:val="24"/>
          <w:szCs w:val="24"/>
        </w:rPr>
      </w:pPr>
    </w:p>
    <w:p w:rsidR="00C85341" w:rsidRPr="00D20DEE" w:rsidRDefault="009A7A17" w:rsidP="00C85341">
      <w:pPr>
        <w:spacing w:after="120"/>
        <w:ind w:right="-563"/>
        <w:rPr>
          <w:rFonts w:ascii="Book Antiqua" w:hAnsi="Book Antiqua" w:cstheme="majorBidi"/>
          <w:b/>
          <w:bCs/>
          <w:color w:val="000000" w:themeColor="text1"/>
          <w:sz w:val="24"/>
          <w:szCs w:val="24"/>
        </w:rPr>
      </w:pPr>
      <w:r>
        <w:rPr>
          <w:rFonts w:ascii="Book Antiqua" w:hAnsi="Book Antiqua" w:cstheme="majorBidi"/>
          <w:b/>
          <w:bCs/>
          <w:color w:val="000000" w:themeColor="text1"/>
          <w:sz w:val="24"/>
          <w:szCs w:val="24"/>
        </w:rPr>
        <w:t xml:space="preserve">                                                                            THE END </w:t>
      </w:r>
    </w:p>
    <w:sectPr w:rsidR="00C85341" w:rsidRPr="00D20DEE" w:rsidSect="00745938">
      <w:headerReference w:type="default" r:id="rId7"/>
      <w:footerReference w:type="default" r:id="rId8"/>
      <w:pgSz w:w="12240" w:h="15840"/>
      <w:pgMar w:top="1440" w:right="1440" w:bottom="1135"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58A6" w:rsidRDefault="003B58A6" w:rsidP="00FF71D6">
      <w:r>
        <w:separator/>
      </w:r>
    </w:p>
  </w:endnote>
  <w:endnote w:type="continuationSeparator" w:id="0">
    <w:p w:rsidR="003B58A6" w:rsidRDefault="003B58A6" w:rsidP="00FF7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MyriadPro-Light">
    <w:panose1 w:val="00000000000000000000"/>
    <w:charset w:val="00"/>
    <w:family w:val="swiss"/>
    <w:notTrueType/>
    <w:pitch w:val="default"/>
    <w:sig w:usb0="00000003" w:usb1="00000000" w:usb2="00000000" w:usb3="00000000" w:csb0="00000001" w:csb1="00000000"/>
  </w:font>
  <w:font w:name="MyriadPro-BoldIt">
    <w:panose1 w:val="00000000000000000000"/>
    <w:charset w:val="00"/>
    <w:family w:val="swiss"/>
    <w:notTrueType/>
    <w:pitch w:val="default"/>
    <w:sig w:usb0="00000003" w:usb1="00000000" w:usb2="00000000" w:usb3="00000000" w:csb0="00000001" w:csb1="00000000"/>
  </w:font>
  <w:font w:name="MyriadPro-Semibold">
    <w:panose1 w:val="00000000000000000000"/>
    <w:charset w:val="00"/>
    <w:family w:val="swiss"/>
    <w:notTrueType/>
    <w:pitch w:val="default"/>
    <w:sig w:usb0="00000003" w:usb1="00000000" w:usb2="00000000" w:usb3="00000000" w:csb0="00000001" w:csb1="00000000"/>
  </w:font>
  <w:font w:name="Helvetica-Bold">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font>
  <w:font w:name="Palatino-Roman">
    <w:panose1 w:val="00000000000000000000"/>
    <w:charset w:val="00"/>
    <w:family w:val="roman"/>
    <w:notTrueType/>
    <w:pitch w:val="default"/>
    <w:sig w:usb0="00000003" w:usb1="00000000" w:usb2="00000000" w:usb3="00000000" w:csb0="00000001" w:csb1="00000000"/>
  </w:font>
  <w:font w:name="Palatino-Bold">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C3D" w:rsidRDefault="00361C3D">
    <w:pPr>
      <w:pStyle w:val="Footer"/>
    </w:pPr>
    <w:r>
      <w:tab/>
    </w:r>
    <w:r>
      <w:tab/>
    </w:r>
    <w:sdt>
      <w:sdtPr>
        <w:id w:val="-1097780366"/>
        <w:docPartObj>
          <w:docPartGallery w:val="Page Numbers (Bottom of Page)"/>
          <w:docPartUnique/>
        </w:docPartObj>
      </w:sdtPr>
      <w:sdtEndPr/>
      <w:sdtContent>
        <w:sdt>
          <w:sdtPr>
            <w:id w:val="98381352"/>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985B72">
              <w:rPr>
                <w:b/>
                <w:bCs/>
                <w:noProof/>
              </w:rPr>
              <w:t>17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85B72">
              <w:rPr>
                <w:b/>
                <w:bCs/>
                <w:noProof/>
              </w:rPr>
              <w:t>17</w:t>
            </w:r>
            <w:r>
              <w:rPr>
                <w:b/>
                <w:bCs/>
                <w:sz w:val="24"/>
                <w:szCs w:val="24"/>
              </w:rPr>
              <w:fldChar w:fldCharType="end"/>
            </w:r>
          </w:sdtContent>
        </w:sdt>
      </w:sdtContent>
    </w:sdt>
  </w:p>
  <w:p w:rsidR="00361C3D" w:rsidRDefault="00361C3D">
    <w:pPr>
      <w:pStyle w:val="Footer"/>
    </w:pPr>
  </w:p>
  <w:p w:rsidR="00657E59" w:rsidRDefault="00657E5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58A6" w:rsidRDefault="003B58A6" w:rsidP="00FF71D6">
      <w:r>
        <w:separator/>
      </w:r>
    </w:p>
  </w:footnote>
  <w:footnote w:type="continuationSeparator" w:id="0">
    <w:p w:rsidR="003B58A6" w:rsidRDefault="003B58A6" w:rsidP="00FF71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C3D" w:rsidRPr="00082D6C" w:rsidRDefault="00361C3D" w:rsidP="00082D6C">
    <w:pPr>
      <w:pStyle w:val="Header"/>
      <w:rPr>
        <w:rFonts w:ascii="Berlin Sans FB Demi" w:hAnsi="Berlin Sans FB Demi"/>
      </w:rPr>
    </w:pPr>
    <w:r>
      <w:t xml:space="preserve">                 </w:t>
    </w:r>
    <w:r>
      <w:rPr>
        <w:noProof/>
        <w:lang w:val="en-GB" w:eastAsia="en-GB"/>
      </w:rPr>
      <w:drawing>
        <wp:inline distT="0" distB="0" distL="0" distR="0" wp14:anchorId="15F13ACB" wp14:editId="62693604">
          <wp:extent cx="352425" cy="40767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40767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p w:rsidR="00657E59" w:rsidRDefault="00657E5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34F9C"/>
    <w:multiLevelType w:val="hybridMultilevel"/>
    <w:tmpl w:val="CFEAE266"/>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F7664E1"/>
    <w:multiLevelType w:val="hybridMultilevel"/>
    <w:tmpl w:val="03DE9E80"/>
    <w:lvl w:ilvl="0" w:tplc="EE28F48A">
      <w:start w:val="1"/>
      <w:numFmt w:val="lowerLetter"/>
      <w:lvlText w:val="(%1)"/>
      <w:lvlJc w:val="left"/>
      <w:pPr>
        <w:ind w:left="750" w:hanging="39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7A7573"/>
    <w:multiLevelType w:val="hybridMultilevel"/>
    <w:tmpl w:val="647208A2"/>
    <w:lvl w:ilvl="0" w:tplc="8DD243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5F6506"/>
    <w:multiLevelType w:val="hybridMultilevel"/>
    <w:tmpl w:val="D73EF7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6C007B1"/>
    <w:multiLevelType w:val="hybridMultilevel"/>
    <w:tmpl w:val="6F9639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B14161B"/>
    <w:multiLevelType w:val="hybridMultilevel"/>
    <w:tmpl w:val="8242AC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A5089B"/>
    <w:multiLevelType w:val="hybridMultilevel"/>
    <w:tmpl w:val="05782C08"/>
    <w:lvl w:ilvl="0" w:tplc="04090017">
      <w:start w:val="1"/>
      <w:numFmt w:val="lowerLetter"/>
      <w:lvlText w:val="%1)"/>
      <w:lvlJc w:val="left"/>
      <w:pPr>
        <w:ind w:left="360" w:hanging="360"/>
      </w:pPr>
    </w:lvl>
    <w:lvl w:ilvl="1" w:tplc="A3E2C1A8">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6077A4"/>
    <w:multiLevelType w:val="hybridMultilevel"/>
    <w:tmpl w:val="451A6820"/>
    <w:lvl w:ilvl="0" w:tplc="08090013">
      <w:start w:val="1"/>
      <w:numFmt w:val="upperRoman"/>
      <w:lvlText w:val="%1."/>
      <w:lvlJc w:val="right"/>
      <w:pPr>
        <w:ind w:left="1440" w:hanging="360"/>
      </w:pPr>
      <w:rPr>
        <w:rFonts w:hint="default"/>
        <w:b/>
        <w:i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434A2B"/>
    <w:multiLevelType w:val="hybridMultilevel"/>
    <w:tmpl w:val="09F0B09C"/>
    <w:lvl w:ilvl="0" w:tplc="023CF354">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1EE2AD6"/>
    <w:multiLevelType w:val="hybridMultilevel"/>
    <w:tmpl w:val="97B6A3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8A5566"/>
    <w:multiLevelType w:val="hybridMultilevel"/>
    <w:tmpl w:val="A63E33EE"/>
    <w:lvl w:ilvl="0" w:tplc="D1368C80">
      <w:start w:val="1"/>
      <w:numFmt w:val="lowerLetter"/>
      <w:lvlText w:val="(%1)"/>
      <w:lvlJc w:val="left"/>
      <w:pPr>
        <w:ind w:left="720" w:hanging="360"/>
      </w:pPr>
      <w:rPr>
        <w:rFonts w:hint="default"/>
        <w:b/>
        <w:i w:val="0"/>
      </w:rPr>
    </w:lvl>
    <w:lvl w:ilvl="1" w:tplc="85E41786">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9AC1BBB"/>
    <w:multiLevelType w:val="hybridMultilevel"/>
    <w:tmpl w:val="AE1A8C2A"/>
    <w:lvl w:ilvl="0" w:tplc="8DD243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11"/>
  </w:num>
  <w:num w:numId="4">
    <w:abstractNumId w:val="7"/>
  </w:num>
  <w:num w:numId="5">
    <w:abstractNumId w:val="1"/>
  </w:num>
  <w:num w:numId="6">
    <w:abstractNumId w:val="10"/>
  </w:num>
  <w:num w:numId="7">
    <w:abstractNumId w:val="9"/>
  </w:num>
  <w:num w:numId="8">
    <w:abstractNumId w:val="3"/>
  </w:num>
  <w:num w:numId="9">
    <w:abstractNumId w:val="5"/>
  </w:num>
  <w:num w:numId="10">
    <w:abstractNumId w:val="2"/>
  </w:num>
  <w:num w:numId="11">
    <w:abstractNumId w:val="6"/>
  </w:num>
  <w:num w:numId="12">
    <w:abstractNumId w:val="0"/>
  </w:num>
  <w:num w:numId="13">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602"/>
    <w:rsid w:val="00000D96"/>
    <w:rsid w:val="0000203A"/>
    <w:rsid w:val="000121B7"/>
    <w:rsid w:val="00024C5F"/>
    <w:rsid w:val="000275FC"/>
    <w:rsid w:val="00031502"/>
    <w:rsid w:val="00041E83"/>
    <w:rsid w:val="000465D9"/>
    <w:rsid w:val="00063DB9"/>
    <w:rsid w:val="00063EA0"/>
    <w:rsid w:val="00070477"/>
    <w:rsid w:val="00072E7B"/>
    <w:rsid w:val="000828C3"/>
    <w:rsid w:val="00082D6C"/>
    <w:rsid w:val="00084252"/>
    <w:rsid w:val="0008667A"/>
    <w:rsid w:val="0009082D"/>
    <w:rsid w:val="00095E59"/>
    <w:rsid w:val="0009743D"/>
    <w:rsid w:val="000B0847"/>
    <w:rsid w:val="000B578C"/>
    <w:rsid w:val="000C4444"/>
    <w:rsid w:val="000D755B"/>
    <w:rsid w:val="000E20C4"/>
    <w:rsid w:val="000E4162"/>
    <w:rsid w:val="001014E6"/>
    <w:rsid w:val="001109DF"/>
    <w:rsid w:val="00111794"/>
    <w:rsid w:val="00115CD5"/>
    <w:rsid w:val="00117613"/>
    <w:rsid w:val="00136BFF"/>
    <w:rsid w:val="00151443"/>
    <w:rsid w:val="00185453"/>
    <w:rsid w:val="00187CC7"/>
    <w:rsid w:val="001A22C4"/>
    <w:rsid w:val="001C2AD0"/>
    <w:rsid w:val="001C5592"/>
    <w:rsid w:val="001C6A2A"/>
    <w:rsid w:val="001D17F6"/>
    <w:rsid w:val="001D6FE5"/>
    <w:rsid w:val="001F3087"/>
    <w:rsid w:val="00212BCC"/>
    <w:rsid w:val="0022016C"/>
    <w:rsid w:val="00231577"/>
    <w:rsid w:val="00235B55"/>
    <w:rsid w:val="002614E6"/>
    <w:rsid w:val="002621B8"/>
    <w:rsid w:val="00263CA6"/>
    <w:rsid w:val="0026643C"/>
    <w:rsid w:val="0028657A"/>
    <w:rsid w:val="00286B4C"/>
    <w:rsid w:val="002A40F7"/>
    <w:rsid w:val="002B5503"/>
    <w:rsid w:val="002C0F1B"/>
    <w:rsid w:val="002D32C6"/>
    <w:rsid w:val="002E4FD4"/>
    <w:rsid w:val="002F1EFF"/>
    <w:rsid w:val="00313B4C"/>
    <w:rsid w:val="0032266E"/>
    <w:rsid w:val="00334BC5"/>
    <w:rsid w:val="00342FC1"/>
    <w:rsid w:val="00344861"/>
    <w:rsid w:val="00345841"/>
    <w:rsid w:val="00347D8F"/>
    <w:rsid w:val="00361C3D"/>
    <w:rsid w:val="00362351"/>
    <w:rsid w:val="00364244"/>
    <w:rsid w:val="003653EA"/>
    <w:rsid w:val="0036676E"/>
    <w:rsid w:val="00371E7D"/>
    <w:rsid w:val="0037529D"/>
    <w:rsid w:val="00381BF5"/>
    <w:rsid w:val="0038695C"/>
    <w:rsid w:val="003B58A6"/>
    <w:rsid w:val="003C1C4A"/>
    <w:rsid w:val="003D5176"/>
    <w:rsid w:val="003E2CA1"/>
    <w:rsid w:val="003E556D"/>
    <w:rsid w:val="003F678A"/>
    <w:rsid w:val="003F685E"/>
    <w:rsid w:val="004005FE"/>
    <w:rsid w:val="00410B54"/>
    <w:rsid w:val="00417C65"/>
    <w:rsid w:val="0044341E"/>
    <w:rsid w:val="00456045"/>
    <w:rsid w:val="00464B57"/>
    <w:rsid w:val="004727E7"/>
    <w:rsid w:val="004A1707"/>
    <w:rsid w:val="004A6F6D"/>
    <w:rsid w:val="004B1826"/>
    <w:rsid w:val="004B2C5B"/>
    <w:rsid w:val="004B3AE3"/>
    <w:rsid w:val="004B6527"/>
    <w:rsid w:val="004D3D45"/>
    <w:rsid w:val="004E3F57"/>
    <w:rsid w:val="004F4D86"/>
    <w:rsid w:val="00503966"/>
    <w:rsid w:val="00514176"/>
    <w:rsid w:val="00521987"/>
    <w:rsid w:val="00526678"/>
    <w:rsid w:val="00530F18"/>
    <w:rsid w:val="0053689C"/>
    <w:rsid w:val="0054005E"/>
    <w:rsid w:val="005476C9"/>
    <w:rsid w:val="00562C08"/>
    <w:rsid w:val="0056423E"/>
    <w:rsid w:val="0056741F"/>
    <w:rsid w:val="00580693"/>
    <w:rsid w:val="005A5CA4"/>
    <w:rsid w:val="005A5F08"/>
    <w:rsid w:val="005B3614"/>
    <w:rsid w:val="005B7C9F"/>
    <w:rsid w:val="005C6101"/>
    <w:rsid w:val="005D2B25"/>
    <w:rsid w:val="005D4713"/>
    <w:rsid w:val="005D58C2"/>
    <w:rsid w:val="005D7C14"/>
    <w:rsid w:val="005F30C5"/>
    <w:rsid w:val="006166E8"/>
    <w:rsid w:val="00646DE1"/>
    <w:rsid w:val="00657E59"/>
    <w:rsid w:val="00660631"/>
    <w:rsid w:val="0066712B"/>
    <w:rsid w:val="00680C2A"/>
    <w:rsid w:val="00680D04"/>
    <w:rsid w:val="00690242"/>
    <w:rsid w:val="006A68F6"/>
    <w:rsid w:val="006A6EDE"/>
    <w:rsid w:val="006A74BD"/>
    <w:rsid w:val="006B049C"/>
    <w:rsid w:val="006C10DA"/>
    <w:rsid w:val="006D51BA"/>
    <w:rsid w:val="007112AD"/>
    <w:rsid w:val="00717916"/>
    <w:rsid w:val="007223F6"/>
    <w:rsid w:val="00725CC0"/>
    <w:rsid w:val="00733602"/>
    <w:rsid w:val="00740C2B"/>
    <w:rsid w:val="00745938"/>
    <w:rsid w:val="007549F8"/>
    <w:rsid w:val="00756632"/>
    <w:rsid w:val="00762BD0"/>
    <w:rsid w:val="00766A4D"/>
    <w:rsid w:val="00771EDE"/>
    <w:rsid w:val="00773824"/>
    <w:rsid w:val="0077533B"/>
    <w:rsid w:val="00784138"/>
    <w:rsid w:val="007A2858"/>
    <w:rsid w:val="007A3E0C"/>
    <w:rsid w:val="007B0E9E"/>
    <w:rsid w:val="007B6F27"/>
    <w:rsid w:val="007B7540"/>
    <w:rsid w:val="007D241A"/>
    <w:rsid w:val="007E0335"/>
    <w:rsid w:val="00805B0D"/>
    <w:rsid w:val="00824980"/>
    <w:rsid w:val="00826270"/>
    <w:rsid w:val="008366F2"/>
    <w:rsid w:val="00856D53"/>
    <w:rsid w:val="00862318"/>
    <w:rsid w:val="0087167E"/>
    <w:rsid w:val="00887FDC"/>
    <w:rsid w:val="00890439"/>
    <w:rsid w:val="00894006"/>
    <w:rsid w:val="00896BEF"/>
    <w:rsid w:val="008B1AF8"/>
    <w:rsid w:val="008B2012"/>
    <w:rsid w:val="008C00FC"/>
    <w:rsid w:val="00907ABB"/>
    <w:rsid w:val="009161D4"/>
    <w:rsid w:val="00927468"/>
    <w:rsid w:val="009308CE"/>
    <w:rsid w:val="00934C9F"/>
    <w:rsid w:val="00946377"/>
    <w:rsid w:val="00955F41"/>
    <w:rsid w:val="00985B72"/>
    <w:rsid w:val="009A7A17"/>
    <w:rsid w:val="009D3829"/>
    <w:rsid w:val="009D445F"/>
    <w:rsid w:val="009E736B"/>
    <w:rsid w:val="009F27BD"/>
    <w:rsid w:val="00A02AC3"/>
    <w:rsid w:val="00A052F8"/>
    <w:rsid w:val="00A10BF8"/>
    <w:rsid w:val="00A11171"/>
    <w:rsid w:val="00A23031"/>
    <w:rsid w:val="00A335DD"/>
    <w:rsid w:val="00A43922"/>
    <w:rsid w:val="00A56046"/>
    <w:rsid w:val="00A86BE7"/>
    <w:rsid w:val="00A95CEF"/>
    <w:rsid w:val="00AB11F5"/>
    <w:rsid w:val="00AC3D3C"/>
    <w:rsid w:val="00AC7A7E"/>
    <w:rsid w:val="00AD0B2B"/>
    <w:rsid w:val="00AD3701"/>
    <w:rsid w:val="00AD7E5B"/>
    <w:rsid w:val="00AF4B3B"/>
    <w:rsid w:val="00B020B9"/>
    <w:rsid w:val="00B03358"/>
    <w:rsid w:val="00B177EA"/>
    <w:rsid w:val="00B2395B"/>
    <w:rsid w:val="00B251F2"/>
    <w:rsid w:val="00B25D1F"/>
    <w:rsid w:val="00B262CD"/>
    <w:rsid w:val="00B2751C"/>
    <w:rsid w:val="00B277C8"/>
    <w:rsid w:val="00B40E08"/>
    <w:rsid w:val="00B44F0B"/>
    <w:rsid w:val="00B54209"/>
    <w:rsid w:val="00B676A7"/>
    <w:rsid w:val="00B67FE9"/>
    <w:rsid w:val="00B71557"/>
    <w:rsid w:val="00B73469"/>
    <w:rsid w:val="00BA73DB"/>
    <w:rsid w:val="00BB6802"/>
    <w:rsid w:val="00BC5A0E"/>
    <w:rsid w:val="00BD723F"/>
    <w:rsid w:val="00BE295F"/>
    <w:rsid w:val="00BE4163"/>
    <w:rsid w:val="00BE5AD5"/>
    <w:rsid w:val="00BF03F3"/>
    <w:rsid w:val="00BF24B3"/>
    <w:rsid w:val="00C01415"/>
    <w:rsid w:val="00C06F86"/>
    <w:rsid w:val="00C10E89"/>
    <w:rsid w:val="00C137B6"/>
    <w:rsid w:val="00C420FE"/>
    <w:rsid w:val="00C42926"/>
    <w:rsid w:val="00C45BEE"/>
    <w:rsid w:val="00C507EC"/>
    <w:rsid w:val="00C52280"/>
    <w:rsid w:val="00C5368F"/>
    <w:rsid w:val="00C5540D"/>
    <w:rsid w:val="00C575B6"/>
    <w:rsid w:val="00C64D12"/>
    <w:rsid w:val="00C65373"/>
    <w:rsid w:val="00C67B18"/>
    <w:rsid w:val="00C85341"/>
    <w:rsid w:val="00C85D86"/>
    <w:rsid w:val="00C917EC"/>
    <w:rsid w:val="00C94205"/>
    <w:rsid w:val="00CA740B"/>
    <w:rsid w:val="00CB1123"/>
    <w:rsid w:val="00CD10D3"/>
    <w:rsid w:val="00CF50B1"/>
    <w:rsid w:val="00CF5338"/>
    <w:rsid w:val="00D104C5"/>
    <w:rsid w:val="00D12C96"/>
    <w:rsid w:val="00D20DEE"/>
    <w:rsid w:val="00D25A34"/>
    <w:rsid w:val="00D4112F"/>
    <w:rsid w:val="00D578BC"/>
    <w:rsid w:val="00D67B7C"/>
    <w:rsid w:val="00D76E9F"/>
    <w:rsid w:val="00D85B64"/>
    <w:rsid w:val="00D9522B"/>
    <w:rsid w:val="00DB5262"/>
    <w:rsid w:val="00DB64DB"/>
    <w:rsid w:val="00DC77A2"/>
    <w:rsid w:val="00DE3CD2"/>
    <w:rsid w:val="00DE6B46"/>
    <w:rsid w:val="00DF1B53"/>
    <w:rsid w:val="00DF5CAC"/>
    <w:rsid w:val="00E260A6"/>
    <w:rsid w:val="00E26E48"/>
    <w:rsid w:val="00E53D5F"/>
    <w:rsid w:val="00E541C6"/>
    <w:rsid w:val="00E544D1"/>
    <w:rsid w:val="00E6141D"/>
    <w:rsid w:val="00E62823"/>
    <w:rsid w:val="00E63EB0"/>
    <w:rsid w:val="00E64685"/>
    <w:rsid w:val="00E76D9C"/>
    <w:rsid w:val="00EA6510"/>
    <w:rsid w:val="00EB11FF"/>
    <w:rsid w:val="00EB4574"/>
    <w:rsid w:val="00EC6B88"/>
    <w:rsid w:val="00ED207C"/>
    <w:rsid w:val="00ED3872"/>
    <w:rsid w:val="00EE12EC"/>
    <w:rsid w:val="00F00E2E"/>
    <w:rsid w:val="00F02768"/>
    <w:rsid w:val="00F30CD0"/>
    <w:rsid w:val="00F36E2F"/>
    <w:rsid w:val="00F428AA"/>
    <w:rsid w:val="00F45023"/>
    <w:rsid w:val="00F56C89"/>
    <w:rsid w:val="00F63016"/>
    <w:rsid w:val="00F6305D"/>
    <w:rsid w:val="00F7775A"/>
    <w:rsid w:val="00F801FB"/>
    <w:rsid w:val="00F85B62"/>
    <w:rsid w:val="00F86D08"/>
    <w:rsid w:val="00F96893"/>
    <w:rsid w:val="00FB3803"/>
    <w:rsid w:val="00FC4E44"/>
    <w:rsid w:val="00FC6E7A"/>
    <w:rsid w:val="00FD1276"/>
    <w:rsid w:val="00FD2E84"/>
    <w:rsid w:val="00FF71D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D16382-D6A5-485C-87FC-0EE0C2F04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3602"/>
    <w:pPr>
      <w:spacing w:after="0" w:line="240" w:lineRule="auto"/>
    </w:pPr>
    <w:rPr>
      <w:rFonts w:ascii="Times New Roman" w:eastAsia="Times New Roman" w:hAnsi="Times New Roman" w:cs="Times New Roman"/>
      <w:sz w:val="20"/>
      <w:szCs w:val="20"/>
    </w:rPr>
  </w:style>
  <w:style w:type="paragraph" w:styleId="Heading1">
    <w:name w:val="heading 1"/>
    <w:basedOn w:val="Normal"/>
    <w:link w:val="Heading1Char"/>
    <w:uiPriority w:val="1"/>
    <w:qFormat/>
    <w:rsid w:val="00381BF5"/>
    <w:pPr>
      <w:widowControl w:val="0"/>
      <w:ind w:left="904"/>
      <w:outlineLvl w:val="0"/>
    </w:pPr>
    <w:rPr>
      <w:rFonts w:ascii="Calibri" w:eastAsia="Calibri" w:hAnsi="Calibri" w:cstheme="minorBidi"/>
      <w:b/>
      <w:bCs/>
    </w:rPr>
  </w:style>
  <w:style w:type="paragraph" w:styleId="Heading3">
    <w:name w:val="heading 3"/>
    <w:basedOn w:val="Normal"/>
    <w:next w:val="Normal"/>
    <w:link w:val="Heading3Char"/>
    <w:uiPriority w:val="9"/>
    <w:semiHidden/>
    <w:unhideWhenUsed/>
    <w:qFormat/>
    <w:rsid w:val="00B020B9"/>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856D53"/>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3602"/>
    <w:pPr>
      <w:spacing w:after="200" w:line="276" w:lineRule="auto"/>
      <w:ind w:left="720"/>
      <w:contextualSpacing/>
    </w:pPr>
    <w:rPr>
      <w:rFonts w:ascii="Calibri" w:eastAsia="Calibri" w:hAnsi="Calibri" w:cs="Arial"/>
      <w:sz w:val="22"/>
      <w:szCs w:val="22"/>
    </w:rPr>
  </w:style>
  <w:style w:type="paragraph" w:styleId="BalloonText">
    <w:name w:val="Balloon Text"/>
    <w:basedOn w:val="Normal"/>
    <w:link w:val="BalloonTextChar"/>
    <w:uiPriority w:val="99"/>
    <w:semiHidden/>
    <w:unhideWhenUsed/>
    <w:rsid w:val="001D17F6"/>
    <w:rPr>
      <w:rFonts w:ascii="Tahoma" w:hAnsi="Tahoma" w:cs="Tahoma"/>
      <w:sz w:val="16"/>
      <w:szCs w:val="16"/>
    </w:rPr>
  </w:style>
  <w:style w:type="character" w:customStyle="1" w:styleId="BalloonTextChar">
    <w:name w:val="Balloon Text Char"/>
    <w:basedOn w:val="DefaultParagraphFont"/>
    <w:link w:val="BalloonText"/>
    <w:uiPriority w:val="99"/>
    <w:semiHidden/>
    <w:rsid w:val="001D17F6"/>
    <w:rPr>
      <w:rFonts w:ascii="Tahoma" w:eastAsia="Times New Roman" w:hAnsi="Tahoma" w:cs="Tahoma"/>
      <w:sz w:val="16"/>
      <w:szCs w:val="16"/>
    </w:rPr>
  </w:style>
  <w:style w:type="paragraph" w:styleId="Header">
    <w:name w:val="header"/>
    <w:basedOn w:val="Normal"/>
    <w:link w:val="HeaderChar"/>
    <w:uiPriority w:val="99"/>
    <w:unhideWhenUsed/>
    <w:rsid w:val="00FF71D6"/>
    <w:pPr>
      <w:tabs>
        <w:tab w:val="center" w:pos="4680"/>
        <w:tab w:val="right" w:pos="9360"/>
      </w:tabs>
    </w:pPr>
  </w:style>
  <w:style w:type="character" w:customStyle="1" w:styleId="HeaderChar">
    <w:name w:val="Header Char"/>
    <w:basedOn w:val="DefaultParagraphFont"/>
    <w:link w:val="Header"/>
    <w:uiPriority w:val="99"/>
    <w:rsid w:val="00FF71D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FF71D6"/>
    <w:pPr>
      <w:tabs>
        <w:tab w:val="center" w:pos="4680"/>
        <w:tab w:val="right" w:pos="9360"/>
      </w:tabs>
    </w:pPr>
  </w:style>
  <w:style w:type="character" w:customStyle="1" w:styleId="FooterChar">
    <w:name w:val="Footer Char"/>
    <w:basedOn w:val="DefaultParagraphFont"/>
    <w:link w:val="Footer"/>
    <w:uiPriority w:val="99"/>
    <w:rsid w:val="00FF71D6"/>
    <w:rPr>
      <w:rFonts w:ascii="Times New Roman" w:eastAsia="Times New Roman" w:hAnsi="Times New Roman" w:cs="Times New Roman"/>
      <w:sz w:val="20"/>
      <w:szCs w:val="20"/>
    </w:rPr>
  </w:style>
  <w:style w:type="paragraph" w:styleId="BodyText">
    <w:name w:val="Body Text"/>
    <w:basedOn w:val="Normal"/>
    <w:link w:val="BodyTextChar"/>
    <w:uiPriority w:val="1"/>
    <w:qFormat/>
    <w:rsid w:val="00F56C89"/>
    <w:pPr>
      <w:widowControl w:val="0"/>
      <w:ind w:left="140"/>
    </w:pPr>
    <w:rPr>
      <w:rFonts w:ascii="Cambria" w:eastAsia="Cambria" w:hAnsi="Cambria" w:cstheme="minorBidi"/>
      <w:sz w:val="22"/>
      <w:szCs w:val="22"/>
    </w:rPr>
  </w:style>
  <w:style w:type="character" w:customStyle="1" w:styleId="BodyTextChar">
    <w:name w:val="Body Text Char"/>
    <w:basedOn w:val="DefaultParagraphFont"/>
    <w:link w:val="BodyText"/>
    <w:uiPriority w:val="1"/>
    <w:rsid w:val="00F56C89"/>
    <w:rPr>
      <w:rFonts w:ascii="Cambria" w:eastAsia="Cambria" w:hAnsi="Cambria"/>
    </w:rPr>
  </w:style>
  <w:style w:type="character" w:customStyle="1" w:styleId="apple-converted-space">
    <w:name w:val="apple-converted-space"/>
    <w:basedOn w:val="DefaultParagraphFont"/>
    <w:rsid w:val="0054005E"/>
  </w:style>
  <w:style w:type="character" w:styleId="Hyperlink">
    <w:name w:val="Hyperlink"/>
    <w:basedOn w:val="DefaultParagraphFont"/>
    <w:uiPriority w:val="99"/>
    <w:semiHidden/>
    <w:unhideWhenUsed/>
    <w:rsid w:val="0054005E"/>
    <w:rPr>
      <w:color w:val="0000FF"/>
      <w:u w:val="single"/>
    </w:rPr>
  </w:style>
  <w:style w:type="paragraph" w:styleId="NormalWeb">
    <w:name w:val="Normal (Web)"/>
    <w:basedOn w:val="Normal"/>
    <w:uiPriority w:val="99"/>
    <w:unhideWhenUsed/>
    <w:rsid w:val="003E2CA1"/>
    <w:pPr>
      <w:spacing w:before="100" w:beforeAutospacing="1" w:after="100" w:afterAutospacing="1"/>
    </w:pPr>
    <w:rPr>
      <w:sz w:val="24"/>
      <w:szCs w:val="24"/>
    </w:rPr>
  </w:style>
  <w:style w:type="character" w:styleId="Strong">
    <w:name w:val="Strong"/>
    <w:basedOn w:val="DefaultParagraphFont"/>
    <w:uiPriority w:val="22"/>
    <w:qFormat/>
    <w:rsid w:val="003E2CA1"/>
    <w:rPr>
      <w:b/>
      <w:bCs/>
    </w:rPr>
  </w:style>
  <w:style w:type="character" w:customStyle="1" w:styleId="Heading1Char">
    <w:name w:val="Heading 1 Char"/>
    <w:basedOn w:val="DefaultParagraphFont"/>
    <w:link w:val="Heading1"/>
    <w:uiPriority w:val="1"/>
    <w:rsid w:val="00381BF5"/>
    <w:rPr>
      <w:rFonts w:ascii="Calibri" w:eastAsia="Calibri" w:hAnsi="Calibri"/>
      <w:b/>
      <w:bCs/>
      <w:sz w:val="20"/>
      <w:szCs w:val="20"/>
    </w:rPr>
  </w:style>
  <w:style w:type="paragraph" w:customStyle="1" w:styleId="TableParagraph">
    <w:name w:val="Table Paragraph"/>
    <w:basedOn w:val="Normal"/>
    <w:uiPriority w:val="1"/>
    <w:qFormat/>
    <w:rsid w:val="00381BF5"/>
    <w:pPr>
      <w:widowControl w:val="0"/>
    </w:pPr>
    <w:rPr>
      <w:rFonts w:asciiTheme="minorHAnsi" w:eastAsiaTheme="minorHAnsi" w:hAnsiTheme="minorHAnsi" w:cstheme="minorBidi"/>
      <w:sz w:val="22"/>
      <w:szCs w:val="22"/>
    </w:rPr>
  </w:style>
  <w:style w:type="character" w:customStyle="1" w:styleId="Heading5Char">
    <w:name w:val="Heading 5 Char"/>
    <w:basedOn w:val="DefaultParagraphFont"/>
    <w:link w:val="Heading5"/>
    <w:uiPriority w:val="9"/>
    <w:rsid w:val="00856D53"/>
    <w:rPr>
      <w:rFonts w:asciiTheme="majorHAnsi" w:eastAsiaTheme="majorEastAsia" w:hAnsiTheme="majorHAnsi" w:cstheme="majorBidi"/>
      <w:color w:val="243F60" w:themeColor="accent1" w:themeShade="7F"/>
      <w:sz w:val="20"/>
      <w:szCs w:val="20"/>
    </w:rPr>
  </w:style>
  <w:style w:type="character" w:customStyle="1" w:styleId="Heading3Char">
    <w:name w:val="Heading 3 Char"/>
    <w:basedOn w:val="DefaultParagraphFont"/>
    <w:link w:val="Heading3"/>
    <w:uiPriority w:val="9"/>
    <w:semiHidden/>
    <w:rsid w:val="00B020B9"/>
    <w:rPr>
      <w:rFonts w:asciiTheme="majorHAnsi" w:eastAsiaTheme="majorEastAsia" w:hAnsiTheme="majorHAnsi" w:cstheme="majorBidi"/>
      <w:b/>
      <w:bCs/>
      <w:color w:val="4F81BD" w:themeColor="accent1"/>
      <w:sz w:val="20"/>
      <w:szCs w:val="20"/>
    </w:rPr>
  </w:style>
  <w:style w:type="table" w:styleId="TableGrid">
    <w:name w:val="Table Grid"/>
    <w:basedOn w:val="TableNormal"/>
    <w:uiPriority w:val="39"/>
    <w:rsid w:val="004F4D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4F4D86"/>
    <w:pPr>
      <w:spacing w:after="120" w:line="480" w:lineRule="auto"/>
      <w:ind w:left="283"/>
    </w:pPr>
  </w:style>
  <w:style w:type="character" w:customStyle="1" w:styleId="BodyTextIndent2Char">
    <w:name w:val="Body Text Indent 2 Char"/>
    <w:basedOn w:val="DefaultParagraphFont"/>
    <w:link w:val="BodyTextIndent2"/>
    <w:uiPriority w:val="99"/>
    <w:semiHidden/>
    <w:rsid w:val="004F4D86"/>
    <w:rPr>
      <w:rFonts w:ascii="Times New Roman" w:eastAsia="Times New Roman" w:hAnsi="Times New Roman" w:cs="Times New Roman"/>
      <w:sz w:val="20"/>
      <w:szCs w:val="20"/>
    </w:rPr>
  </w:style>
  <w:style w:type="paragraph" w:styleId="NoSpacing">
    <w:name w:val="No Spacing"/>
    <w:uiPriority w:val="1"/>
    <w:qFormat/>
    <w:rsid w:val="006C10DA"/>
    <w:pPr>
      <w:spacing w:after="0" w:line="240" w:lineRule="auto"/>
    </w:pPr>
  </w:style>
  <w:style w:type="paragraph" w:customStyle="1" w:styleId="Default">
    <w:name w:val="Default"/>
    <w:rsid w:val="006C1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849036">
      <w:bodyDiv w:val="1"/>
      <w:marLeft w:val="0"/>
      <w:marRight w:val="0"/>
      <w:marTop w:val="0"/>
      <w:marBottom w:val="0"/>
      <w:divBdr>
        <w:top w:val="none" w:sz="0" w:space="0" w:color="auto"/>
        <w:left w:val="none" w:sz="0" w:space="0" w:color="auto"/>
        <w:bottom w:val="none" w:sz="0" w:space="0" w:color="auto"/>
        <w:right w:val="none" w:sz="0" w:space="0" w:color="auto"/>
      </w:divBdr>
    </w:div>
    <w:div w:id="1738550443">
      <w:bodyDiv w:val="1"/>
      <w:marLeft w:val="0"/>
      <w:marRight w:val="0"/>
      <w:marTop w:val="0"/>
      <w:marBottom w:val="0"/>
      <w:divBdr>
        <w:top w:val="none" w:sz="0" w:space="0" w:color="auto"/>
        <w:left w:val="none" w:sz="0" w:space="0" w:color="auto"/>
        <w:bottom w:val="none" w:sz="0" w:space="0" w:color="auto"/>
        <w:right w:val="none" w:sz="0" w:space="0" w:color="auto"/>
      </w:divBdr>
    </w:div>
    <w:div w:id="1845197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17</Pages>
  <Words>5050</Words>
  <Characters>28789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CPA Program</cp:lastModifiedBy>
  <cp:revision>4</cp:revision>
  <cp:lastPrinted>2017-12-08T06:31:00Z</cp:lastPrinted>
  <dcterms:created xsi:type="dcterms:W3CDTF">2017-12-20T08:29:00Z</dcterms:created>
  <dcterms:modified xsi:type="dcterms:W3CDTF">2017-12-20T08:37:00Z</dcterms:modified>
</cp:coreProperties>
</file>